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07F7" w14:textId="780D2F87" w:rsidR="00AF2499" w:rsidRPr="004A0EE7" w:rsidRDefault="00571E8E" w:rsidP="001B1878">
      <w:pPr>
        <w:jc w:val="center"/>
        <w:rPr>
          <w:rFonts w:cstheme="minorHAnsi"/>
          <w:b/>
          <w:bCs/>
          <w:sz w:val="24"/>
          <w:szCs w:val="24"/>
        </w:rPr>
      </w:pPr>
      <w:r w:rsidRPr="004A0EE7">
        <w:rPr>
          <w:rFonts w:cstheme="minorHAnsi"/>
          <w:b/>
          <w:bCs/>
          <w:sz w:val="24"/>
          <w:szCs w:val="24"/>
        </w:rPr>
        <w:t xml:space="preserve">Admission to communion </w:t>
      </w:r>
      <w:r w:rsidR="001B1878" w:rsidRPr="004A0EE7">
        <w:rPr>
          <w:rFonts w:cstheme="minorHAnsi"/>
          <w:b/>
          <w:bCs/>
          <w:sz w:val="24"/>
          <w:szCs w:val="24"/>
        </w:rPr>
        <w:t xml:space="preserve">before confirmation </w:t>
      </w:r>
      <w:r w:rsidR="001A3A71" w:rsidRPr="004A0EE7">
        <w:rPr>
          <w:rFonts w:cstheme="minorHAnsi"/>
          <w:b/>
          <w:bCs/>
          <w:sz w:val="24"/>
          <w:szCs w:val="24"/>
        </w:rPr>
        <w:t>a proposal</w:t>
      </w:r>
      <w:r w:rsidR="001B1878" w:rsidRPr="004A0EE7">
        <w:rPr>
          <w:rFonts w:cstheme="minorHAnsi"/>
          <w:b/>
          <w:bCs/>
          <w:sz w:val="24"/>
          <w:szCs w:val="24"/>
        </w:rPr>
        <w:t xml:space="preserve"> from the Clergy team</w:t>
      </w:r>
      <w:r w:rsidRPr="004A0EE7">
        <w:rPr>
          <w:rFonts w:cstheme="minorHAnsi"/>
          <w:b/>
          <w:bCs/>
          <w:sz w:val="24"/>
          <w:szCs w:val="24"/>
        </w:rPr>
        <w:t>.</w:t>
      </w:r>
    </w:p>
    <w:p w14:paraId="3AB4B2B9" w14:textId="583B104A" w:rsidR="00921CBF" w:rsidRPr="004A0EE7" w:rsidRDefault="00D11FC4">
      <w:pPr>
        <w:rPr>
          <w:rFonts w:cstheme="minorHAnsi"/>
          <w:sz w:val="24"/>
          <w:szCs w:val="24"/>
        </w:rPr>
      </w:pPr>
      <w:r w:rsidRPr="004A0EE7">
        <w:rPr>
          <w:rFonts w:cstheme="minorHAnsi"/>
          <w:color w:val="000000"/>
          <w:sz w:val="24"/>
          <w:szCs w:val="24"/>
          <w:shd w:val="clear" w:color="auto" w:fill="FFFFFF"/>
        </w:rPr>
        <w:t> He said to them, </w:t>
      </w:r>
      <w:r w:rsidRPr="004A0EE7">
        <w:rPr>
          <w:rStyle w:val="woj"/>
          <w:rFonts w:cstheme="minorHAnsi"/>
          <w:color w:val="000000"/>
          <w:sz w:val="24"/>
          <w:szCs w:val="24"/>
          <w:shd w:val="clear" w:color="auto" w:fill="FFFFFF"/>
        </w:rPr>
        <w:t>“Let the little children come to me, and do not hinder them, for the kingdom of God belongs to such as these…</w:t>
      </w:r>
      <w:r w:rsidR="004E4C56" w:rsidRPr="004A0EE7">
        <w:rPr>
          <w:rStyle w:val="woj"/>
          <w:rFonts w:cstheme="minorHAnsi"/>
          <w:color w:val="000000"/>
          <w:sz w:val="24"/>
          <w:szCs w:val="24"/>
          <w:shd w:val="clear" w:color="auto" w:fill="FFFFFF"/>
        </w:rPr>
        <w:t>”</w:t>
      </w:r>
    </w:p>
    <w:p w14:paraId="4BC268B6" w14:textId="542F89CF" w:rsidR="00921CBF" w:rsidRPr="004A0EE7" w:rsidRDefault="00D11FC4">
      <w:pPr>
        <w:rPr>
          <w:rFonts w:cstheme="minorHAnsi"/>
          <w:sz w:val="24"/>
          <w:szCs w:val="24"/>
        </w:rPr>
      </w:pPr>
      <w:r w:rsidRPr="004A0EE7">
        <w:rPr>
          <w:rFonts w:cstheme="minorHAnsi"/>
          <w:sz w:val="24"/>
          <w:szCs w:val="24"/>
        </w:rPr>
        <w:t>Mark 10: 13-16</w:t>
      </w:r>
      <w:r w:rsidR="00921CBF" w:rsidRPr="004A0EE7">
        <w:rPr>
          <w:rFonts w:cstheme="minorHAnsi"/>
          <w:sz w:val="24"/>
          <w:szCs w:val="24"/>
        </w:rPr>
        <w:t xml:space="preserve"> </w:t>
      </w:r>
    </w:p>
    <w:p w14:paraId="61305B1B" w14:textId="56A4BF80" w:rsidR="00571E8E" w:rsidRPr="004A0EE7" w:rsidRDefault="00D212E1">
      <w:pPr>
        <w:rPr>
          <w:rFonts w:cstheme="minorHAnsi"/>
          <w:b/>
          <w:bCs/>
          <w:sz w:val="24"/>
          <w:szCs w:val="24"/>
        </w:rPr>
      </w:pPr>
      <w:r w:rsidRPr="004A0EE7">
        <w:rPr>
          <w:rFonts w:cstheme="minorHAnsi"/>
          <w:b/>
          <w:bCs/>
          <w:sz w:val="24"/>
          <w:szCs w:val="24"/>
        </w:rPr>
        <w:t>Introduction:</w:t>
      </w:r>
    </w:p>
    <w:p w14:paraId="5E4FBDB8" w14:textId="296E5358" w:rsidR="00571E8E" w:rsidRPr="004A0EE7" w:rsidRDefault="001B1878">
      <w:pPr>
        <w:rPr>
          <w:rFonts w:cstheme="minorHAnsi"/>
          <w:sz w:val="24"/>
          <w:szCs w:val="24"/>
        </w:rPr>
      </w:pPr>
      <w:r w:rsidRPr="004A0EE7">
        <w:rPr>
          <w:rFonts w:cstheme="minorHAnsi"/>
          <w:sz w:val="24"/>
          <w:szCs w:val="24"/>
        </w:rPr>
        <w:t>The cl</w:t>
      </w:r>
      <w:r w:rsidR="00571E8E" w:rsidRPr="004A0EE7">
        <w:rPr>
          <w:rFonts w:cstheme="minorHAnsi"/>
          <w:sz w:val="24"/>
          <w:szCs w:val="24"/>
        </w:rPr>
        <w:t xml:space="preserve">ergy team have been thinking and praying about how we as a </w:t>
      </w:r>
      <w:r w:rsidR="00662C82" w:rsidRPr="004A0EE7">
        <w:rPr>
          <w:rFonts w:cstheme="minorHAnsi"/>
          <w:sz w:val="24"/>
          <w:szCs w:val="24"/>
        </w:rPr>
        <w:t>p</w:t>
      </w:r>
      <w:r w:rsidR="00571E8E" w:rsidRPr="004A0EE7">
        <w:rPr>
          <w:rFonts w:cstheme="minorHAnsi"/>
          <w:sz w:val="24"/>
          <w:szCs w:val="24"/>
        </w:rPr>
        <w:t>arish can help and guide our children and young people</w:t>
      </w:r>
      <w:r w:rsidR="00AF0DFF" w:rsidRPr="004A0EE7">
        <w:rPr>
          <w:rFonts w:cstheme="minorHAnsi"/>
          <w:sz w:val="24"/>
          <w:szCs w:val="24"/>
        </w:rPr>
        <w:t xml:space="preserve"> </w:t>
      </w:r>
      <w:r w:rsidR="00571E8E" w:rsidRPr="004A0EE7">
        <w:rPr>
          <w:rFonts w:cstheme="minorHAnsi"/>
          <w:sz w:val="24"/>
          <w:szCs w:val="24"/>
        </w:rPr>
        <w:t xml:space="preserve">in their </w:t>
      </w:r>
      <w:r w:rsidRPr="004A0EE7">
        <w:rPr>
          <w:rFonts w:cstheme="minorHAnsi"/>
          <w:sz w:val="24"/>
          <w:szCs w:val="24"/>
        </w:rPr>
        <w:t>acquisition</w:t>
      </w:r>
      <w:r w:rsidR="00571E8E" w:rsidRPr="004A0EE7">
        <w:rPr>
          <w:rFonts w:cstheme="minorHAnsi"/>
          <w:sz w:val="24"/>
          <w:szCs w:val="24"/>
        </w:rPr>
        <w:t xml:space="preserve"> of the faith and help them to grow into matur</w:t>
      </w:r>
      <w:r w:rsidRPr="004A0EE7">
        <w:rPr>
          <w:rFonts w:cstheme="minorHAnsi"/>
          <w:sz w:val="24"/>
          <w:szCs w:val="24"/>
        </w:rPr>
        <w:t>e</w:t>
      </w:r>
      <w:r w:rsidR="00571E8E" w:rsidRPr="004A0EE7">
        <w:rPr>
          <w:rFonts w:cstheme="minorHAnsi"/>
          <w:sz w:val="24"/>
          <w:szCs w:val="24"/>
        </w:rPr>
        <w:t>, lifelong disciples of Christ.</w:t>
      </w:r>
      <w:r w:rsidR="000B6FEF" w:rsidRPr="004A0EE7">
        <w:rPr>
          <w:rFonts w:cstheme="minorHAnsi"/>
          <w:sz w:val="24"/>
          <w:szCs w:val="24"/>
        </w:rPr>
        <w:t xml:space="preserve">  We know from our own experience as a </w:t>
      </w:r>
      <w:r w:rsidR="00662C82" w:rsidRPr="004A0EE7">
        <w:rPr>
          <w:rFonts w:cstheme="minorHAnsi"/>
          <w:sz w:val="24"/>
          <w:szCs w:val="24"/>
        </w:rPr>
        <w:t>p</w:t>
      </w:r>
      <w:r w:rsidR="000B6FEF" w:rsidRPr="004A0EE7">
        <w:rPr>
          <w:rFonts w:cstheme="minorHAnsi"/>
          <w:sz w:val="24"/>
          <w:szCs w:val="24"/>
        </w:rPr>
        <w:t xml:space="preserve">arish that it is not automatic that children who are raised in the faith will continue with that faith into adult life.  </w:t>
      </w:r>
      <w:r w:rsidR="004535E6" w:rsidRPr="004A0EE7">
        <w:rPr>
          <w:rFonts w:cstheme="minorHAnsi"/>
          <w:sz w:val="24"/>
          <w:szCs w:val="24"/>
        </w:rPr>
        <w:t>S</w:t>
      </w:r>
      <w:r w:rsidR="000B6FEF" w:rsidRPr="004A0EE7">
        <w:rPr>
          <w:rFonts w:cstheme="minorHAnsi"/>
          <w:sz w:val="24"/>
          <w:szCs w:val="24"/>
        </w:rPr>
        <w:t>o</w:t>
      </w:r>
      <w:r w:rsidR="003608AE" w:rsidRPr="004A0EE7">
        <w:rPr>
          <w:rFonts w:cstheme="minorHAnsi"/>
          <w:sz w:val="24"/>
          <w:szCs w:val="24"/>
        </w:rPr>
        <w:t>,</w:t>
      </w:r>
      <w:r w:rsidR="000B6FEF" w:rsidRPr="004A0EE7">
        <w:rPr>
          <w:rFonts w:cstheme="minorHAnsi"/>
          <w:sz w:val="24"/>
          <w:szCs w:val="24"/>
        </w:rPr>
        <w:t xml:space="preserve"> it is important that we think seriously about how to support our young people in their journey.  </w:t>
      </w:r>
    </w:p>
    <w:p w14:paraId="5FD60FBF" w14:textId="088010D1" w:rsidR="0042574A" w:rsidRPr="004A0EE7" w:rsidRDefault="00571E8E">
      <w:pPr>
        <w:rPr>
          <w:rFonts w:cstheme="minorHAnsi"/>
          <w:sz w:val="24"/>
          <w:szCs w:val="24"/>
        </w:rPr>
      </w:pPr>
      <w:r w:rsidRPr="004A0EE7">
        <w:rPr>
          <w:rFonts w:cstheme="minorHAnsi"/>
          <w:sz w:val="24"/>
          <w:szCs w:val="24"/>
        </w:rPr>
        <w:t>We recognise that within our parish there are many different ways of thinking about these issues and we want, as far as possible</w:t>
      </w:r>
      <w:r w:rsidR="00662C82" w:rsidRPr="004A0EE7">
        <w:rPr>
          <w:rFonts w:cstheme="minorHAnsi"/>
          <w:sz w:val="24"/>
          <w:szCs w:val="24"/>
        </w:rPr>
        <w:t>,</w:t>
      </w:r>
      <w:r w:rsidRPr="004A0EE7">
        <w:rPr>
          <w:rFonts w:cstheme="minorHAnsi"/>
          <w:sz w:val="24"/>
          <w:szCs w:val="24"/>
        </w:rPr>
        <w:t xml:space="preserve"> to support parents (and young people) in making the right </w:t>
      </w:r>
      <w:r w:rsidR="001B1878" w:rsidRPr="004A0EE7">
        <w:rPr>
          <w:rFonts w:cstheme="minorHAnsi"/>
          <w:sz w:val="24"/>
          <w:szCs w:val="24"/>
        </w:rPr>
        <w:t>decisions</w:t>
      </w:r>
      <w:r w:rsidRPr="004A0EE7">
        <w:rPr>
          <w:rFonts w:cstheme="minorHAnsi"/>
          <w:sz w:val="24"/>
          <w:szCs w:val="24"/>
        </w:rPr>
        <w:t xml:space="preserve"> for them.  We are not trying to impose any particular path.  </w:t>
      </w:r>
      <w:r w:rsidR="003608AE" w:rsidRPr="004A0EE7">
        <w:rPr>
          <w:rFonts w:cstheme="minorHAnsi"/>
          <w:sz w:val="24"/>
          <w:szCs w:val="24"/>
        </w:rPr>
        <w:t xml:space="preserve">But we are keen to ensure that young people can take the next step in their faith when they are ready, and </w:t>
      </w:r>
      <w:r w:rsidR="00AF0DFF" w:rsidRPr="004A0EE7">
        <w:rPr>
          <w:rFonts w:cstheme="minorHAnsi"/>
          <w:sz w:val="24"/>
          <w:szCs w:val="24"/>
        </w:rPr>
        <w:t xml:space="preserve">that </w:t>
      </w:r>
      <w:r w:rsidR="003608AE" w:rsidRPr="004A0EE7">
        <w:rPr>
          <w:rFonts w:cstheme="minorHAnsi"/>
          <w:sz w:val="24"/>
          <w:szCs w:val="24"/>
        </w:rPr>
        <w:t xml:space="preserve">we do not put unnecessary barriers in their way.  </w:t>
      </w:r>
      <w:r w:rsidR="0042574A" w:rsidRPr="004A0EE7">
        <w:rPr>
          <w:rFonts w:cstheme="minorHAnsi"/>
          <w:sz w:val="24"/>
          <w:szCs w:val="24"/>
        </w:rPr>
        <w:t xml:space="preserve">As part of thinking about these pathways we have been thinking again about whether it is appropriate to offer </w:t>
      </w:r>
      <w:r w:rsidR="00051EF7" w:rsidRPr="004A0EE7">
        <w:rPr>
          <w:rFonts w:cstheme="minorHAnsi"/>
          <w:sz w:val="24"/>
          <w:szCs w:val="24"/>
        </w:rPr>
        <w:t xml:space="preserve">admission to communion before confirmation to those </w:t>
      </w:r>
      <w:r w:rsidR="004535E6" w:rsidRPr="004A0EE7">
        <w:rPr>
          <w:rFonts w:cstheme="minorHAnsi"/>
          <w:sz w:val="24"/>
          <w:szCs w:val="24"/>
        </w:rPr>
        <w:t>who feel ready to take that step</w:t>
      </w:r>
      <w:r w:rsidR="00051EF7" w:rsidRPr="004A0EE7">
        <w:rPr>
          <w:rFonts w:cstheme="minorHAnsi"/>
          <w:sz w:val="24"/>
          <w:szCs w:val="24"/>
        </w:rPr>
        <w:t xml:space="preserve">.  </w:t>
      </w:r>
    </w:p>
    <w:p w14:paraId="609A36A8" w14:textId="172FA420" w:rsidR="00D212E1" w:rsidRPr="004A0EE7" w:rsidRDefault="00D212E1">
      <w:pPr>
        <w:rPr>
          <w:rFonts w:cstheme="minorHAnsi"/>
          <w:sz w:val="24"/>
          <w:szCs w:val="24"/>
        </w:rPr>
      </w:pPr>
    </w:p>
    <w:p w14:paraId="19B811FB" w14:textId="43422C84" w:rsidR="00D212E1" w:rsidRPr="004A0EE7" w:rsidRDefault="00D212E1">
      <w:pPr>
        <w:rPr>
          <w:rFonts w:cstheme="minorHAnsi"/>
          <w:b/>
          <w:bCs/>
          <w:sz w:val="24"/>
          <w:szCs w:val="24"/>
        </w:rPr>
      </w:pPr>
      <w:r w:rsidRPr="004A0EE7">
        <w:rPr>
          <w:rFonts w:cstheme="minorHAnsi"/>
          <w:b/>
          <w:bCs/>
          <w:sz w:val="24"/>
          <w:szCs w:val="24"/>
        </w:rPr>
        <w:t>What we do now:</w:t>
      </w:r>
    </w:p>
    <w:p w14:paraId="7701F5F7" w14:textId="173BF6B8" w:rsidR="00460A6A" w:rsidRPr="004A0EE7" w:rsidRDefault="004535E6">
      <w:pPr>
        <w:rPr>
          <w:rFonts w:cstheme="minorHAnsi"/>
          <w:sz w:val="24"/>
          <w:szCs w:val="24"/>
        </w:rPr>
      </w:pPr>
      <w:r w:rsidRPr="004A0EE7">
        <w:rPr>
          <w:rFonts w:cstheme="minorHAnsi"/>
          <w:sz w:val="24"/>
          <w:szCs w:val="24"/>
        </w:rPr>
        <w:t>At the moment, there is a mixture of practice</w:t>
      </w:r>
      <w:r w:rsidR="00AF0DFF" w:rsidRPr="004A0EE7">
        <w:rPr>
          <w:rFonts w:cstheme="minorHAnsi"/>
          <w:sz w:val="24"/>
          <w:szCs w:val="24"/>
        </w:rPr>
        <w:t>.  I</w:t>
      </w:r>
      <w:r w:rsidR="00460A6A" w:rsidRPr="004A0EE7">
        <w:rPr>
          <w:rFonts w:cstheme="minorHAnsi"/>
          <w:sz w:val="24"/>
          <w:szCs w:val="24"/>
        </w:rPr>
        <w:t>n our regular congregation we have</w:t>
      </w:r>
      <w:r w:rsidR="00137F43" w:rsidRPr="004A0EE7">
        <w:rPr>
          <w:rFonts w:cstheme="minorHAnsi"/>
          <w:sz w:val="24"/>
          <w:szCs w:val="24"/>
        </w:rPr>
        <w:t xml:space="preserve"> </w:t>
      </w:r>
      <w:r w:rsidR="00662C82" w:rsidRPr="004A0EE7">
        <w:rPr>
          <w:rFonts w:cstheme="minorHAnsi"/>
          <w:sz w:val="24"/>
          <w:szCs w:val="24"/>
        </w:rPr>
        <w:t>children and young people</w:t>
      </w:r>
      <w:r w:rsidR="00137F43" w:rsidRPr="004A0EE7">
        <w:rPr>
          <w:rFonts w:cstheme="minorHAnsi"/>
          <w:sz w:val="24"/>
          <w:szCs w:val="24"/>
        </w:rPr>
        <w:t xml:space="preserve"> who were</w:t>
      </w:r>
      <w:r w:rsidR="00460A6A" w:rsidRPr="004A0EE7">
        <w:rPr>
          <w:rFonts w:cstheme="minorHAnsi"/>
          <w:sz w:val="24"/>
          <w:szCs w:val="24"/>
        </w:rPr>
        <w:t>:</w:t>
      </w:r>
    </w:p>
    <w:p w14:paraId="0FDE22E6" w14:textId="4BC8A291" w:rsidR="00460A6A" w:rsidRPr="004A0EE7" w:rsidRDefault="00460A6A" w:rsidP="00460A6A">
      <w:pPr>
        <w:pStyle w:val="ListParagraph"/>
        <w:numPr>
          <w:ilvl w:val="0"/>
          <w:numId w:val="2"/>
        </w:numPr>
        <w:rPr>
          <w:rFonts w:cstheme="minorHAnsi"/>
          <w:sz w:val="24"/>
          <w:szCs w:val="24"/>
        </w:rPr>
      </w:pPr>
      <w:r w:rsidRPr="004A0EE7">
        <w:rPr>
          <w:rFonts w:cstheme="minorHAnsi"/>
          <w:b/>
          <w:bCs/>
          <w:sz w:val="24"/>
          <w:szCs w:val="24"/>
        </w:rPr>
        <w:t>not baptised as infants</w:t>
      </w:r>
      <w:r w:rsidR="00662C82" w:rsidRPr="004A0EE7">
        <w:rPr>
          <w:rFonts w:cstheme="minorHAnsi"/>
          <w:b/>
          <w:bCs/>
          <w:sz w:val="24"/>
          <w:szCs w:val="24"/>
        </w:rPr>
        <w:t>:</w:t>
      </w:r>
      <w:r w:rsidRPr="004A0EE7">
        <w:rPr>
          <w:rFonts w:cstheme="minorHAnsi"/>
          <w:sz w:val="24"/>
          <w:szCs w:val="24"/>
        </w:rPr>
        <w:t xml:space="preserve"> We offer regular opportunities for th</w:t>
      </w:r>
      <w:r w:rsidR="00AF0DFF" w:rsidRPr="004A0EE7">
        <w:rPr>
          <w:rFonts w:cstheme="minorHAnsi"/>
          <w:sz w:val="24"/>
          <w:szCs w:val="24"/>
        </w:rPr>
        <w:t>e</w:t>
      </w:r>
      <w:r w:rsidRPr="004A0EE7">
        <w:rPr>
          <w:rFonts w:cstheme="minorHAnsi"/>
          <w:sz w:val="24"/>
          <w:szCs w:val="24"/>
        </w:rPr>
        <w:t xml:space="preserve">se </w:t>
      </w:r>
      <w:r w:rsidR="00662C82" w:rsidRPr="004A0EE7">
        <w:rPr>
          <w:rFonts w:cstheme="minorHAnsi"/>
          <w:sz w:val="24"/>
          <w:szCs w:val="24"/>
        </w:rPr>
        <w:t>children and young people</w:t>
      </w:r>
      <w:r w:rsidRPr="004A0EE7">
        <w:rPr>
          <w:rFonts w:cstheme="minorHAnsi"/>
          <w:sz w:val="24"/>
          <w:szCs w:val="24"/>
        </w:rPr>
        <w:t xml:space="preserve"> to prepare for baptism as they grow</w:t>
      </w:r>
      <w:r w:rsidR="00662C82" w:rsidRPr="004A0EE7">
        <w:rPr>
          <w:rFonts w:cstheme="minorHAnsi"/>
          <w:sz w:val="24"/>
          <w:szCs w:val="24"/>
        </w:rPr>
        <w:t xml:space="preserve"> </w:t>
      </w:r>
      <w:r w:rsidRPr="004A0EE7">
        <w:rPr>
          <w:rFonts w:cstheme="minorHAnsi"/>
          <w:sz w:val="24"/>
          <w:szCs w:val="24"/>
        </w:rPr>
        <w:t>up and feel ready</w:t>
      </w:r>
      <w:r w:rsidR="00AF0DFF" w:rsidRPr="004A0EE7">
        <w:rPr>
          <w:rFonts w:cstheme="minorHAnsi"/>
          <w:sz w:val="24"/>
          <w:szCs w:val="24"/>
        </w:rPr>
        <w:t xml:space="preserve"> to make the baptismal commitments themselves</w:t>
      </w:r>
      <w:r w:rsidRPr="004A0EE7">
        <w:rPr>
          <w:rFonts w:cstheme="minorHAnsi"/>
          <w:sz w:val="24"/>
          <w:szCs w:val="24"/>
        </w:rPr>
        <w:t xml:space="preserve">.   </w:t>
      </w:r>
      <w:r w:rsidR="00137F43" w:rsidRPr="004A0EE7">
        <w:rPr>
          <w:rFonts w:cstheme="minorHAnsi"/>
          <w:sz w:val="24"/>
          <w:szCs w:val="24"/>
        </w:rPr>
        <w:t>Most, but not all</w:t>
      </w:r>
      <w:r w:rsidR="00AF0DFF" w:rsidRPr="004A0EE7">
        <w:rPr>
          <w:rFonts w:cstheme="minorHAnsi"/>
          <w:sz w:val="24"/>
          <w:szCs w:val="24"/>
        </w:rPr>
        <w:t>, who go forward for baptism</w:t>
      </w:r>
      <w:r w:rsidR="00137F43" w:rsidRPr="004A0EE7">
        <w:rPr>
          <w:rFonts w:cstheme="minorHAnsi"/>
          <w:sz w:val="24"/>
          <w:szCs w:val="24"/>
        </w:rPr>
        <w:t xml:space="preserve"> are confirmed at the same time and can then be admitted to communion.</w:t>
      </w:r>
    </w:p>
    <w:p w14:paraId="3A1941E8" w14:textId="0E16A3EE" w:rsidR="00460A6A" w:rsidRPr="004A0EE7" w:rsidRDefault="00460A6A" w:rsidP="00460A6A">
      <w:pPr>
        <w:pStyle w:val="ListParagraph"/>
        <w:numPr>
          <w:ilvl w:val="0"/>
          <w:numId w:val="2"/>
        </w:numPr>
        <w:rPr>
          <w:rFonts w:cstheme="minorHAnsi"/>
          <w:sz w:val="24"/>
          <w:szCs w:val="24"/>
        </w:rPr>
      </w:pPr>
      <w:r w:rsidRPr="004A0EE7">
        <w:rPr>
          <w:rFonts w:cstheme="minorHAnsi"/>
          <w:b/>
          <w:bCs/>
          <w:sz w:val="24"/>
          <w:szCs w:val="24"/>
        </w:rPr>
        <w:t>baptised as infants and have grown</w:t>
      </w:r>
      <w:r w:rsidR="00662C82" w:rsidRPr="004A0EE7">
        <w:rPr>
          <w:rFonts w:cstheme="minorHAnsi"/>
          <w:b/>
          <w:bCs/>
          <w:sz w:val="24"/>
          <w:szCs w:val="24"/>
        </w:rPr>
        <w:t xml:space="preserve"> </w:t>
      </w:r>
      <w:r w:rsidRPr="004A0EE7">
        <w:rPr>
          <w:rFonts w:cstheme="minorHAnsi"/>
          <w:b/>
          <w:bCs/>
          <w:sz w:val="24"/>
          <w:szCs w:val="24"/>
        </w:rPr>
        <w:t xml:space="preserve">up in the </w:t>
      </w:r>
      <w:r w:rsidR="00662C82" w:rsidRPr="004A0EE7">
        <w:rPr>
          <w:rFonts w:cstheme="minorHAnsi"/>
          <w:b/>
          <w:bCs/>
          <w:sz w:val="24"/>
          <w:szCs w:val="24"/>
        </w:rPr>
        <w:t>p</w:t>
      </w:r>
      <w:r w:rsidRPr="004A0EE7">
        <w:rPr>
          <w:rFonts w:cstheme="minorHAnsi"/>
          <w:b/>
          <w:bCs/>
          <w:sz w:val="24"/>
          <w:szCs w:val="24"/>
        </w:rPr>
        <w:t xml:space="preserve">arish </w:t>
      </w:r>
      <w:r w:rsidR="00137F43" w:rsidRPr="004A0EE7">
        <w:rPr>
          <w:rFonts w:cstheme="minorHAnsi"/>
          <w:b/>
          <w:bCs/>
          <w:sz w:val="24"/>
          <w:szCs w:val="24"/>
        </w:rPr>
        <w:t>who will be admitted to communion at confirmation</w:t>
      </w:r>
      <w:r w:rsidR="00662C82" w:rsidRPr="004A0EE7">
        <w:rPr>
          <w:rFonts w:cstheme="minorHAnsi"/>
          <w:b/>
          <w:bCs/>
          <w:sz w:val="24"/>
          <w:szCs w:val="24"/>
        </w:rPr>
        <w:t>:</w:t>
      </w:r>
      <w:r w:rsidR="00AF0DFF" w:rsidRPr="004A0EE7">
        <w:rPr>
          <w:rFonts w:cstheme="minorHAnsi"/>
          <w:sz w:val="24"/>
          <w:szCs w:val="24"/>
        </w:rPr>
        <w:t xml:space="preserve">  We offer regular opportunities to prepare for confirmation</w:t>
      </w:r>
      <w:r w:rsidR="00662C82" w:rsidRPr="004A0EE7">
        <w:rPr>
          <w:rFonts w:cstheme="minorHAnsi"/>
          <w:sz w:val="24"/>
          <w:szCs w:val="24"/>
        </w:rPr>
        <w:t>.  S</w:t>
      </w:r>
      <w:r w:rsidR="00AF0DFF" w:rsidRPr="004A0EE7">
        <w:rPr>
          <w:rFonts w:cstheme="minorHAnsi"/>
          <w:sz w:val="24"/>
          <w:szCs w:val="24"/>
        </w:rPr>
        <w:t xml:space="preserve">ome </w:t>
      </w:r>
      <w:r w:rsidR="00662C82" w:rsidRPr="004A0EE7">
        <w:rPr>
          <w:rFonts w:cstheme="minorHAnsi"/>
          <w:sz w:val="24"/>
          <w:szCs w:val="24"/>
        </w:rPr>
        <w:t>young people</w:t>
      </w:r>
      <w:r w:rsidR="00AF0DFF" w:rsidRPr="004A0EE7">
        <w:rPr>
          <w:rFonts w:cstheme="minorHAnsi"/>
          <w:sz w:val="24"/>
          <w:szCs w:val="24"/>
        </w:rPr>
        <w:t xml:space="preserve"> are prepared and confirmed through their schools.</w:t>
      </w:r>
    </w:p>
    <w:p w14:paraId="4AA72E91" w14:textId="2C23154A" w:rsidR="00D212E1" w:rsidRPr="004A0EE7" w:rsidRDefault="00051EF7" w:rsidP="00A96405">
      <w:pPr>
        <w:pStyle w:val="ListParagraph"/>
        <w:numPr>
          <w:ilvl w:val="0"/>
          <w:numId w:val="2"/>
        </w:numPr>
        <w:rPr>
          <w:rFonts w:cstheme="minorHAnsi"/>
          <w:sz w:val="24"/>
          <w:szCs w:val="24"/>
        </w:rPr>
      </w:pPr>
      <w:r w:rsidRPr="004A0EE7">
        <w:rPr>
          <w:rFonts w:cstheme="minorHAnsi"/>
          <w:b/>
          <w:bCs/>
          <w:sz w:val="24"/>
          <w:szCs w:val="24"/>
        </w:rPr>
        <w:t>baptised</w:t>
      </w:r>
      <w:r w:rsidR="00137F43" w:rsidRPr="004A0EE7">
        <w:rPr>
          <w:rFonts w:cstheme="minorHAnsi"/>
          <w:b/>
          <w:bCs/>
          <w:sz w:val="24"/>
          <w:szCs w:val="24"/>
        </w:rPr>
        <w:t xml:space="preserve"> and </w:t>
      </w:r>
      <w:r w:rsidR="00A96405" w:rsidRPr="004A0EE7">
        <w:rPr>
          <w:rFonts w:cstheme="minorHAnsi"/>
          <w:b/>
          <w:bCs/>
          <w:sz w:val="24"/>
          <w:szCs w:val="24"/>
        </w:rPr>
        <w:t>then</w:t>
      </w:r>
      <w:r w:rsidR="00137F43" w:rsidRPr="004A0EE7">
        <w:rPr>
          <w:rFonts w:cstheme="minorHAnsi"/>
          <w:b/>
          <w:bCs/>
          <w:sz w:val="24"/>
          <w:szCs w:val="24"/>
        </w:rPr>
        <w:t xml:space="preserve"> admitted to communion in another </w:t>
      </w:r>
      <w:r w:rsidR="00662C82" w:rsidRPr="004A0EE7">
        <w:rPr>
          <w:rFonts w:cstheme="minorHAnsi"/>
          <w:b/>
          <w:bCs/>
          <w:sz w:val="24"/>
          <w:szCs w:val="24"/>
        </w:rPr>
        <w:t>p</w:t>
      </w:r>
      <w:r w:rsidR="00137F43" w:rsidRPr="004A0EE7">
        <w:rPr>
          <w:rFonts w:cstheme="minorHAnsi"/>
          <w:b/>
          <w:bCs/>
          <w:sz w:val="24"/>
          <w:szCs w:val="24"/>
        </w:rPr>
        <w:t>arish prior to confirmation</w:t>
      </w:r>
      <w:r w:rsidR="00662C82" w:rsidRPr="004A0EE7">
        <w:rPr>
          <w:rFonts w:cstheme="minorHAnsi"/>
          <w:b/>
          <w:bCs/>
          <w:sz w:val="24"/>
          <w:szCs w:val="24"/>
        </w:rPr>
        <w:t>:</w:t>
      </w:r>
      <w:r w:rsidR="00137F43" w:rsidRPr="004A0EE7">
        <w:rPr>
          <w:rFonts w:cstheme="minorHAnsi"/>
          <w:sz w:val="24"/>
          <w:szCs w:val="24"/>
        </w:rPr>
        <w:t xml:space="preserve"> </w:t>
      </w:r>
      <w:r w:rsidRPr="004A0EE7">
        <w:rPr>
          <w:rFonts w:cstheme="minorHAnsi"/>
          <w:sz w:val="24"/>
          <w:szCs w:val="24"/>
        </w:rPr>
        <w:t xml:space="preserve"> </w:t>
      </w:r>
      <w:r w:rsidR="00137F43" w:rsidRPr="004A0EE7">
        <w:rPr>
          <w:rFonts w:cstheme="minorHAnsi"/>
          <w:sz w:val="24"/>
          <w:szCs w:val="24"/>
        </w:rPr>
        <w:t xml:space="preserve">These </w:t>
      </w:r>
      <w:r w:rsidR="00662C82" w:rsidRPr="004A0EE7">
        <w:rPr>
          <w:rFonts w:cstheme="minorHAnsi"/>
          <w:sz w:val="24"/>
          <w:szCs w:val="24"/>
        </w:rPr>
        <w:t>children and young people</w:t>
      </w:r>
      <w:r w:rsidR="00137F43" w:rsidRPr="004A0EE7">
        <w:rPr>
          <w:rFonts w:cstheme="minorHAnsi"/>
          <w:sz w:val="24"/>
          <w:szCs w:val="24"/>
        </w:rPr>
        <w:t xml:space="preserve"> continue to receive communion here because </w:t>
      </w:r>
      <w:r w:rsidR="00A96405" w:rsidRPr="004A0EE7">
        <w:rPr>
          <w:rFonts w:cstheme="minorHAnsi"/>
          <w:sz w:val="24"/>
          <w:szCs w:val="24"/>
        </w:rPr>
        <w:t>i</w:t>
      </w:r>
      <w:r w:rsidRPr="004A0EE7">
        <w:rPr>
          <w:rFonts w:cstheme="minorHAnsi"/>
          <w:sz w:val="24"/>
          <w:szCs w:val="24"/>
        </w:rPr>
        <w:t xml:space="preserve">t is </w:t>
      </w:r>
      <w:r w:rsidR="00EA740B" w:rsidRPr="004A0EE7">
        <w:rPr>
          <w:rFonts w:cstheme="minorHAnsi"/>
          <w:sz w:val="24"/>
          <w:szCs w:val="24"/>
        </w:rPr>
        <w:t>C</w:t>
      </w:r>
      <w:r w:rsidRPr="004A0EE7">
        <w:rPr>
          <w:rFonts w:cstheme="minorHAnsi"/>
          <w:sz w:val="24"/>
          <w:szCs w:val="24"/>
        </w:rPr>
        <w:t xml:space="preserve">hurch of England guidance that once someone has been admitted to communion </w:t>
      </w:r>
      <w:r w:rsidR="001B1878" w:rsidRPr="004A0EE7">
        <w:rPr>
          <w:rFonts w:cstheme="minorHAnsi"/>
          <w:sz w:val="24"/>
          <w:szCs w:val="24"/>
        </w:rPr>
        <w:t xml:space="preserve">in one </w:t>
      </w:r>
      <w:proofErr w:type="gramStart"/>
      <w:r w:rsidR="001B1878" w:rsidRPr="004A0EE7">
        <w:rPr>
          <w:rFonts w:cstheme="minorHAnsi"/>
          <w:sz w:val="24"/>
          <w:szCs w:val="24"/>
        </w:rPr>
        <w:t>church</w:t>
      </w:r>
      <w:proofErr w:type="gramEnd"/>
      <w:r w:rsidR="001B1878" w:rsidRPr="004A0EE7">
        <w:rPr>
          <w:rFonts w:cstheme="minorHAnsi"/>
          <w:sz w:val="24"/>
          <w:szCs w:val="24"/>
        </w:rPr>
        <w:t xml:space="preserve"> </w:t>
      </w:r>
      <w:r w:rsidRPr="004A0EE7">
        <w:rPr>
          <w:rFonts w:cstheme="minorHAnsi"/>
          <w:sz w:val="24"/>
          <w:szCs w:val="24"/>
        </w:rPr>
        <w:t>they should not be denied access</w:t>
      </w:r>
      <w:r w:rsidR="001B1878" w:rsidRPr="004A0EE7">
        <w:rPr>
          <w:rFonts w:cstheme="minorHAnsi"/>
          <w:sz w:val="24"/>
          <w:szCs w:val="24"/>
        </w:rPr>
        <w:t xml:space="preserve"> in </w:t>
      </w:r>
      <w:r w:rsidR="00765129" w:rsidRPr="004A0EE7">
        <w:rPr>
          <w:rFonts w:cstheme="minorHAnsi"/>
          <w:sz w:val="24"/>
          <w:szCs w:val="24"/>
        </w:rPr>
        <w:t>anothe</w:t>
      </w:r>
      <w:r w:rsidR="001B1878" w:rsidRPr="004A0EE7">
        <w:rPr>
          <w:rFonts w:cstheme="minorHAnsi"/>
          <w:sz w:val="24"/>
          <w:szCs w:val="24"/>
        </w:rPr>
        <w:t>r place</w:t>
      </w:r>
      <w:r w:rsidRPr="004A0EE7">
        <w:rPr>
          <w:rFonts w:cstheme="minorHAnsi"/>
          <w:sz w:val="24"/>
          <w:szCs w:val="24"/>
        </w:rPr>
        <w:t>, even where policies are different</w:t>
      </w:r>
      <w:r w:rsidR="00A96405" w:rsidRPr="004A0EE7">
        <w:rPr>
          <w:rFonts w:cstheme="minorHAnsi"/>
          <w:sz w:val="24"/>
          <w:szCs w:val="24"/>
        </w:rPr>
        <w:t>.</w:t>
      </w:r>
    </w:p>
    <w:p w14:paraId="737A2BCA" w14:textId="3FFA2231" w:rsidR="00D212E1" w:rsidRPr="004A0EE7" w:rsidRDefault="00D212E1">
      <w:pPr>
        <w:rPr>
          <w:rFonts w:cstheme="minorHAnsi"/>
          <w:b/>
          <w:bCs/>
          <w:sz w:val="24"/>
          <w:szCs w:val="24"/>
        </w:rPr>
      </w:pPr>
      <w:r w:rsidRPr="004A0EE7">
        <w:rPr>
          <w:rFonts w:cstheme="minorHAnsi"/>
          <w:b/>
          <w:bCs/>
          <w:sz w:val="24"/>
          <w:szCs w:val="24"/>
        </w:rPr>
        <w:t xml:space="preserve">What happens in the </w:t>
      </w:r>
      <w:proofErr w:type="gramStart"/>
      <w:r w:rsidRPr="004A0EE7">
        <w:rPr>
          <w:rFonts w:cstheme="minorHAnsi"/>
          <w:b/>
          <w:bCs/>
          <w:sz w:val="24"/>
          <w:szCs w:val="24"/>
        </w:rPr>
        <w:t>Diocese</w:t>
      </w:r>
      <w:r w:rsidR="00A96405" w:rsidRPr="004A0EE7">
        <w:rPr>
          <w:rFonts w:cstheme="minorHAnsi"/>
          <w:b/>
          <w:bCs/>
          <w:sz w:val="24"/>
          <w:szCs w:val="24"/>
        </w:rPr>
        <w:t>:</w:t>
      </w:r>
      <w:proofErr w:type="gramEnd"/>
    </w:p>
    <w:p w14:paraId="61023F64" w14:textId="00770F71" w:rsidR="00051EF7" w:rsidRPr="004A0EE7" w:rsidRDefault="005F3DA6">
      <w:pPr>
        <w:rPr>
          <w:rFonts w:cstheme="minorHAnsi"/>
          <w:sz w:val="24"/>
          <w:szCs w:val="24"/>
        </w:rPr>
      </w:pPr>
      <w:r w:rsidRPr="004A0EE7">
        <w:rPr>
          <w:rFonts w:cstheme="minorHAnsi"/>
          <w:sz w:val="24"/>
          <w:szCs w:val="24"/>
        </w:rPr>
        <w:t xml:space="preserve">Southwark Diocese was actually one of the pioneers of the practice </w:t>
      </w:r>
      <w:r w:rsidR="00AF0DFF" w:rsidRPr="004A0EE7">
        <w:rPr>
          <w:rFonts w:cstheme="minorHAnsi"/>
          <w:sz w:val="24"/>
          <w:szCs w:val="24"/>
        </w:rPr>
        <w:t xml:space="preserve">of admission prior to confirmation </w:t>
      </w:r>
      <w:r w:rsidRPr="004A0EE7">
        <w:rPr>
          <w:rFonts w:cstheme="minorHAnsi"/>
          <w:sz w:val="24"/>
          <w:szCs w:val="24"/>
        </w:rPr>
        <w:t>with</w:t>
      </w:r>
      <w:r w:rsidR="00AF0DFF" w:rsidRPr="004A0EE7">
        <w:rPr>
          <w:rFonts w:cstheme="minorHAnsi"/>
          <w:sz w:val="24"/>
          <w:szCs w:val="24"/>
        </w:rPr>
        <w:t>in</w:t>
      </w:r>
      <w:r w:rsidRPr="004A0EE7">
        <w:rPr>
          <w:rFonts w:cstheme="minorHAnsi"/>
          <w:sz w:val="24"/>
          <w:szCs w:val="24"/>
        </w:rPr>
        <w:t xml:space="preserve"> the CofE.  </w:t>
      </w:r>
      <w:r w:rsidR="00A96405" w:rsidRPr="004A0EE7">
        <w:rPr>
          <w:rFonts w:cstheme="minorHAnsi"/>
          <w:sz w:val="24"/>
          <w:szCs w:val="24"/>
        </w:rPr>
        <w:t>It has been a</w:t>
      </w:r>
      <w:r w:rsidR="00051EF7" w:rsidRPr="004A0EE7">
        <w:rPr>
          <w:rFonts w:cstheme="minorHAnsi"/>
          <w:sz w:val="24"/>
          <w:szCs w:val="24"/>
        </w:rPr>
        <w:t xml:space="preserve"> part of the practice </w:t>
      </w:r>
      <w:r w:rsidRPr="004A0EE7">
        <w:rPr>
          <w:rFonts w:cstheme="minorHAnsi"/>
          <w:sz w:val="24"/>
          <w:szCs w:val="24"/>
        </w:rPr>
        <w:t>here</w:t>
      </w:r>
      <w:r w:rsidR="00051EF7" w:rsidRPr="004A0EE7">
        <w:rPr>
          <w:rFonts w:cstheme="minorHAnsi"/>
          <w:sz w:val="24"/>
          <w:szCs w:val="24"/>
        </w:rPr>
        <w:t xml:space="preserve"> since 19</w:t>
      </w:r>
      <w:r w:rsidR="00221E93" w:rsidRPr="004A0EE7">
        <w:rPr>
          <w:rFonts w:cstheme="minorHAnsi"/>
          <w:sz w:val="24"/>
          <w:szCs w:val="24"/>
        </w:rPr>
        <w:t>7</w:t>
      </w:r>
      <w:r w:rsidR="007F058D" w:rsidRPr="004A0EE7">
        <w:rPr>
          <w:rFonts w:cstheme="minorHAnsi"/>
          <w:sz w:val="24"/>
          <w:szCs w:val="24"/>
        </w:rPr>
        <w:t>4</w:t>
      </w:r>
      <w:r w:rsidR="00221E93" w:rsidRPr="004A0EE7">
        <w:rPr>
          <w:rFonts w:cstheme="minorHAnsi"/>
          <w:sz w:val="24"/>
          <w:szCs w:val="24"/>
        </w:rPr>
        <w:t>.</w:t>
      </w:r>
      <w:r w:rsidR="00051EF7" w:rsidRPr="004A0EE7">
        <w:rPr>
          <w:rFonts w:cstheme="minorHAnsi"/>
          <w:sz w:val="24"/>
          <w:szCs w:val="24"/>
        </w:rPr>
        <w:t xml:space="preserve">  </w:t>
      </w:r>
      <w:r w:rsidR="00AF0DFF" w:rsidRPr="004A0EE7">
        <w:rPr>
          <w:rFonts w:cstheme="minorHAnsi"/>
          <w:sz w:val="24"/>
          <w:szCs w:val="24"/>
        </w:rPr>
        <w:t>I</w:t>
      </w:r>
      <w:r w:rsidR="00051EF7" w:rsidRPr="004A0EE7">
        <w:rPr>
          <w:rFonts w:cstheme="minorHAnsi"/>
          <w:sz w:val="24"/>
          <w:szCs w:val="24"/>
        </w:rPr>
        <w:t>n 20</w:t>
      </w:r>
      <w:r w:rsidR="00221E93" w:rsidRPr="004A0EE7">
        <w:rPr>
          <w:rFonts w:cstheme="minorHAnsi"/>
          <w:sz w:val="24"/>
          <w:szCs w:val="24"/>
        </w:rPr>
        <w:t>06</w:t>
      </w:r>
      <w:r w:rsidR="007F058D" w:rsidRPr="004A0EE7">
        <w:rPr>
          <w:rFonts w:cstheme="minorHAnsi"/>
          <w:sz w:val="24"/>
          <w:szCs w:val="24"/>
        </w:rPr>
        <w:t xml:space="preserve">, </w:t>
      </w:r>
      <w:r w:rsidR="007F058D" w:rsidRPr="004A0EE7">
        <w:rPr>
          <w:rFonts w:cstheme="minorHAnsi"/>
          <w:sz w:val="24"/>
          <w:szCs w:val="24"/>
        </w:rPr>
        <w:lastRenderedPageBreak/>
        <w:t xml:space="preserve">when General Synod passed a resolution formalising admission to communion prior to confirmation, </w:t>
      </w:r>
      <w:r w:rsidRPr="004A0EE7">
        <w:rPr>
          <w:rFonts w:cstheme="minorHAnsi"/>
          <w:sz w:val="24"/>
          <w:szCs w:val="24"/>
        </w:rPr>
        <w:t xml:space="preserve">the </w:t>
      </w:r>
      <w:proofErr w:type="gramStart"/>
      <w:r w:rsidR="00051EF7" w:rsidRPr="004A0EE7">
        <w:rPr>
          <w:rFonts w:cstheme="minorHAnsi"/>
          <w:sz w:val="24"/>
          <w:szCs w:val="24"/>
        </w:rPr>
        <w:t>Bishop</w:t>
      </w:r>
      <w:proofErr w:type="gramEnd"/>
      <w:r w:rsidR="00051EF7" w:rsidRPr="004A0EE7">
        <w:rPr>
          <w:rFonts w:cstheme="minorHAnsi"/>
          <w:sz w:val="24"/>
          <w:szCs w:val="24"/>
        </w:rPr>
        <w:t xml:space="preserve"> </w:t>
      </w:r>
      <w:r w:rsidRPr="004A0EE7">
        <w:rPr>
          <w:rFonts w:cstheme="minorHAnsi"/>
          <w:sz w:val="24"/>
          <w:szCs w:val="24"/>
        </w:rPr>
        <w:t xml:space="preserve">specifically </w:t>
      </w:r>
      <w:r w:rsidR="00051EF7" w:rsidRPr="004A0EE7">
        <w:rPr>
          <w:rFonts w:cstheme="minorHAnsi"/>
          <w:sz w:val="24"/>
          <w:szCs w:val="24"/>
        </w:rPr>
        <w:t>invited PCCs to consider</w:t>
      </w:r>
      <w:r w:rsidRPr="004A0EE7">
        <w:rPr>
          <w:rFonts w:cstheme="minorHAnsi"/>
          <w:sz w:val="24"/>
          <w:szCs w:val="24"/>
        </w:rPr>
        <w:t xml:space="preserve"> admitting </w:t>
      </w:r>
      <w:r w:rsidR="00EA740B" w:rsidRPr="004A0EE7">
        <w:rPr>
          <w:rFonts w:cstheme="minorHAnsi"/>
          <w:sz w:val="24"/>
          <w:szCs w:val="24"/>
        </w:rPr>
        <w:t>children and young people</w:t>
      </w:r>
      <w:r w:rsidRPr="004A0EE7">
        <w:rPr>
          <w:rFonts w:cstheme="minorHAnsi"/>
          <w:sz w:val="24"/>
          <w:szCs w:val="24"/>
        </w:rPr>
        <w:t xml:space="preserve"> prior to confirmation</w:t>
      </w:r>
      <w:r w:rsidR="00051EF7" w:rsidRPr="004A0EE7">
        <w:rPr>
          <w:rFonts w:cstheme="minorHAnsi"/>
          <w:sz w:val="24"/>
          <w:szCs w:val="24"/>
        </w:rPr>
        <w:t xml:space="preserve">.  </w:t>
      </w:r>
    </w:p>
    <w:p w14:paraId="0BACEB07" w14:textId="052E3CAA" w:rsidR="007F058D" w:rsidRPr="004A0EE7" w:rsidRDefault="007F058D" w:rsidP="007F058D">
      <w:pPr>
        <w:rPr>
          <w:rFonts w:cstheme="minorHAnsi"/>
          <w:sz w:val="24"/>
          <w:szCs w:val="24"/>
        </w:rPr>
      </w:pPr>
      <w:r w:rsidRPr="004A0EE7">
        <w:rPr>
          <w:rFonts w:cstheme="minorHAnsi"/>
          <w:sz w:val="24"/>
          <w:szCs w:val="24"/>
        </w:rPr>
        <w:t>Currently about two</w:t>
      </w:r>
      <w:r w:rsidR="00EA740B" w:rsidRPr="004A0EE7">
        <w:rPr>
          <w:rFonts w:cstheme="minorHAnsi"/>
          <w:sz w:val="24"/>
          <w:szCs w:val="24"/>
        </w:rPr>
        <w:t xml:space="preserve"> </w:t>
      </w:r>
      <w:r w:rsidRPr="004A0EE7">
        <w:rPr>
          <w:rFonts w:cstheme="minorHAnsi"/>
          <w:sz w:val="24"/>
          <w:szCs w:val="24"/>
        </w:rPr>
        <w:t xml:space="preserve">thirds of parishes in the Woolwich Episcopal area admit </w:t>
      </w:r>
      <w:r w:rsidR="00EA740B" w:rsidRPr="004A0EE7">
        <w:rPr>
          <w:rFonts w:cstheme="minorHAnsi"/>
          <w:sz w:val="24"/>
          <w:szCs w:val="24"/>
        </w:rPr>
        <w:t>children and young people</w:t>
      </w:r>
      <w:r w:rsidRPr="004A0EE7">
        <w:rPr>
          <w:rFonts w:cstheme="minorHAnsi"/>
          <w:sz w:val="24"/>
          <w:szCs w:val="24"/>
        </w:rPr>
        <w:t xml:space="preserve"> to communion prior to confirmation</w:t>
      </w:r>
      <w:r w:rsidRPr="004A0EE7">
        <w:rPr>
          <w:rStyle w:val="FootnoteReference"/>
          <w:rFonts w:cstheme="minorHAnsi"/>
          <w:sz w:val="24"/>
          <w:szCs w:val="24"/>
        </w:rPr>
        <w:footnoteReference w:id="1"/>
      </w:r>
    </w:p>
    <w:p w14:paraId="59E0CD9A" w14:textId="1D7C86E6" w:rsidR="007F058D" w:rsidRPr="004A0EE7" w:rsidRDefault="007F058D">
      <w:pPr>
        <w:rPr>
          <w:rFonts w:cstheme="minorHAnsi"/>
          <w:b/>
          <w:bCs/>
          <w:sz w:val="24"/>
          <w:szCs w:val="24"/>
        </w:rPr>
      </w:pPr>
      <w:r w:rsidRPr="004A0EE7">
        <w:rPr>
          <w:rFonts w:cstheme="minorHAnsi"/>
          <w:b/>
          <w:bCs/>
          <w:sz w:val="24"/>
          <w:szCs w:val="24"/>
        </w:rPr>
        <w:t>What we are proposing</w:t>
      </w:r>
      <w:r w:rsidR="00261044" w:rsidRPr="004A0EE7">
        <w:rPr>
          <w:rFonts w:cstheme="minorHAnsi"/>
          <w:b/>
          <w:bCs/>
          <w:sz w:val="24"/>
          <w:szCs w:val="24"/>
        </w:rPr>
        <w:t>:</w:t>
      </w:r>
    </w:p>
    <w:p w14:paraId="1D18A64B" w14:textId="4AF67A5F" w:rsidR="007F058D" w:rsidRPr="004A0EE7" w:rsidRDefault="00261044">
      <w:pPr>
        <w:rPr>
          <w:rFonts w:cstheme="minorHAnsi"/>
          <w:sz w:val="24"/>
          <w:szCs w:val="24"/>
        </w:rPr>
      </w:pPr>
      <w:r w:rsidRPr="004A0EE7">
        <w:rPr>
          <w:rFonts w:cstheme="minorHAnsi"/>
          <w:sz w:val="24"/>
          <w:szCs w:val="24"/>
        </w:rPr>
        <w:t xml:space="preserve">We are proposing that we </w:t>
      </w:r>
      <w:r w:rsidR="00335C9A" w:rsidRPr="004A0EE7">
        <w:rPr>
          <w:rFonts w:cstheme="minorHAnsi"/>
          <w:sz w:val="24"/>
          <w:szCs w:val="24"/>
        </w:rPr>
        <w:t xml:space="preserve">introduce the option of </w:t>
      </w:r>
      <w:r w:rsidRPr="004A0EE7">
        <w:rPr>
          <w:rFonts w:cstheme="minorHAnsi"/>
          <w:sz w:val="24"/>
          <w:szCs w:val="24"/>
        </w:rPr>
        <w:t>adm</w:t>
      </w:r>
      <w:r w:rsidR="00335C9A" w:rsidRPr="004A0EE7">
        <w:rPr>
          <w:rFonts w:cstheme="minorHAnsi"/>
          <w:sz w:val="24"/>
          <w:szCs w:val="24"/>
        </w:rPr>
        <w:t xml:space="preserve">ission to communion </w:t>
      </w:r>
      <w:r w:rsidRPr="004A0EE7">
        <w:rPr>
          <w:rFonts w:cstheme="minorHAnsi"/>
          <w:sz w:val="24"/>
          <w:szCs w:val="24"/>
        </w:rPr>
        <w:t xml:space="preserve">prior </w:t>
      </w:r>
      <w:r w:rsidR="00335C9A" w:rsidRPr="004A0EE7">
        <w:rPr>
          <w:rFonts w:cstheme="minorHAnsi"/>
          <w:sz w:val="24"/>
          <w:szCs w:val="24"/>
        </w:rPr>
        <w:t xml:space="preserve">to confirmation.  Admission would be restricted to </w:t>
      </w:r>
      <w:r w:rsidR="00EA740B" w:rsidRPr="004A0EE7">
        <w:rPr>
          <w:rFonts w:cstheme="minorHAnsi"/>
          <w:sz w:val="24"/>
          <w:szCs w:val="24"/>
        </w:rPr>
        <w:t xml:space="preserve">children and young people </w:t>
      </w:r>
      <w:r w:rsidR="00335C9A" w:rsidRPr="004A0EE7">
        <w:rPr>
          <w:rFonts w:cstheme="minorHAnsi"/>
          <w:sz w:val="24"/>
          <w:szCs w:val="24"/>
        </w:rPr>
        <w:t xml:space="preserve">in year three or above </w:t>
      </w:r>
      <w:r w:rsidRPr="004A0EE7">
        <w:rPr>
          <w:rFonts w:cstheme="minorHAnsi"/>
          <w:sz w:val="24"/>
          <w:szCs w:val="24"/>
        </w:rPr>
        <w:t>who are baptised</w:t>
      </w:r>
      <w:r w:rsidR="00335C9A" w:rsidRPr="004A0EE7">
        <w:rPr>
          <w:rFonts w:cstheme="minorHAnsi"/>
          <w:sz w:val="24"/>
          <w:szCs w:val="24"/>
        </w:rPr>
        <w:t xml:space="preserve"> and are </w:t>
      </w:r>
      <w:r w:rsidRPr="004A0EE7">
        <w:rPr>
          <w:rFonts w:cstheme="minorHAnsi"/>
          <w:sz w:val="24"/>
          <w:szCs w:val="24"/>
        </w:rPr>
        <w:t>regular members of our congregation</w:t>
      </w:r>
      <w:r w:rsidR="00335C9A" w:rsidRPr="004A0EE7">
        <w:rPr>
          <w:rFonts w:cstheme="minorHAnsi"/>
          <w:sz w:val="24"/>
          <w:szCs w:val="24"/>
        </w:rPr>
        <w:t xml:space="preserve">.  Before admission they would need to complete a course of preparation.  We envisage offering the course once a year with </w:t>
      </w:r>
      <w:r w:rsidR="00765129" w:rsidRPr="004A0EE7">
        <w:rPr>
          <w:rFonts w:cstheme="minorHAnsi"/>
          <w:sz w:val="24"/>
          <w:szCs w:val="24"/>
        </w:rPr>
        <w:t>the candidates</w:t>
      </w:r>
      <w:r w:rsidR="00335C9A" w:rsidRPr="004A0EE7">
        <w:rPr>
          <w:rFonts w:cstheme="minorHAnsi"/>
          <w:sz w:val="24"/>
          <w:szCs w:val="24"/>
        </w:rPr>
        <w:t xml:space="preserve"> all being admitted to communion on the same Sunday.  </w:t>
      </w:r>
      <w:r w:rsidRPr="004A0EE7">
        <w:rPr>
          <w:rFonts w:cstheme="minorHAnsi"/>
          <w:sz w:val="24"/>
          <w:szCs w:val="24"/>
        </w:rPr>
        <w:t xml:space="preserve"> </w:t>
      </w:r>
    </w:p>
    <w:p w14:paraId="50F8DC4B" w14:textId="0E83BFF1" w:rsidR="00AF0DFF" w:rsidRPr="004A0EE7" w:rsidRDefault="00AF0DFF">
      <w:pPr>
        <w:rPr>
          <w:rFonts w:cstheme="minorHAnsi"/>
          <w:sz w:val="24"/>
          <w:szCs w:val="24"/>
        </w:rPr>
      </w:pPr>
      <w:r w:rsidRPr="004A0EE7">
        <w:rPr>
          <w:rFonts w:cstheme="minorHAnsi"/>
          <w:sz w:val="24"/>
          <w:szCs w:val="24"/>
        </w:rPr>
        <w:t xml:space="preserve">The CofE requires that </w:t>
      </w:r>
      <w:r w:rsidR="00EA740B" w:rsidRPr="004A0EE7">
        <w:rPr>
          <w:rFonts w:cstheme="minorHAnsi"/>
          <w:sz w:val="24"/>
          <w:szCs w:val="24"/>
        </w:rPr>
        <w:t>children and young people</w:t>
      </w:r>
      <w:r w:rsidRPr="004A0EE7">
        <w:rPr>
          <w:rFonts w:cstheme="minorHAnsi"/>
          <w:sz w:val="24"/>
          <w:szCs w:val="24"/>
        </w:rPr>
        <w:t xml:space="preserve"> are prepared prior to admission to communion and that they are formally admitted.  We are suggesting that we offer this option from </w:t>
      </w:r>
      <w:r w:rsidR="00EA740B" w:rsidRPr="004A0EE7">
        <w:rPr>
          <w:rFonts w:cstheme="minorHAnsi"/>
          <w:sz w:val="24"/>
          <w:szCs w:val="24"/>
        </w:rPr>
        <w:t>y</w:t>
      </w:r>
      <w:r w:rsidRPr="004A0EE7">
        <w:rPr>
          <w:rFonts w:cstheme="minorHAnsi"/>
          <w:sz w:val="24"/>
          <w:szCs w:val="24"/>
        </w:rPr>
        <w:t>ear three or above because this is the practice at the cathedral</w:t>
      </w:r>
      <w:r w:rsidR="00EA740B" w:rsidRPr="004A0EE7">
        <w:rPr>
          <w:rFonts w:cstheme="minorHAnsi"/>
          <w:sz w:val="24"/>
          <w:szCs w:val="24"/>
        </w:rPr>
        <w:t>,</w:t>
      </w:r>
      <w:r w:rsidRPr="004A0EE7">
        <w:rPr>
          <w:rFonts w:cstheme="minorHAnsi"/>
          <w:sz w:val="24"/>
          <w:szCs w:val="24"/>
        </w:rPr>
        <w:t xml:space="preserve"> which has been commended to parishes by the </w:t>
      </w:r>
      <w:proofErr w:type="gramStart"/>
      <w:r w:rsidRPr="004A0EE7">
        <w:rPr>
          <w:rFonts w:cstheme="minorHAnsi"/>
          <w:sz w:val="24"/>
          <w:szCs w:val="24"/>
        </w:rPr>
        <w:t>Bishop</w:t>
      </w:r>
      <w:proofErr w:type="gramEnd"/>
      <w:r w:rsidRPr="004A0EE7">
        <w:rPr>
          <w:rFonts w:cstheme="minorHAnsi"/>
          <w:sz w:val="24"/>
          <w:szCs w:val="24"/>
        </w:rPr>
        <w:t>.</w:t>
      </w:r>
    </w:p>
    <w:p w14:paraId="6A177AB0" w14:textId="695F74DE" w:rsidR="007F058D" w:rsidRPr="004A0EE7" w:rsidRDefault="007F058D">
      <w:pPr>
        <w:rPr>
          <w:rFonts w:cstheme="minorHAnsi"/>
          <w:b/>
          <w:bCs/>
          <w:sz w:val="24"/>
          <w:szCs w:val="24"/>
        </w:rPr>
      </w:pPr>
      <w:r w:rsidRPr="004A0EE7">
        <w:rPr>
          <w:rFonts w:cstheme="minorHAnsi"/>
          <w:b/>
          <w:bCs/>
          <w:sz w:val="24"/>
          <w:szCs w:val="24"/>
        </w:rPr>
        <w:t xml:space="preserve">Why we think </w:t>
      </w:r>
      <w:r w:rsidR="00EA740B" w:rsidRPr="004A0EE7">
        <w:rPr>
          <w:rFonts w:cstheme="minorHAnsi"/>
          <w:b/>
          <w:bCs/>
          <w:sz w:val="24"/>
          <w:szCs w:val="24"/>
        </w:rPr>
        <w:t>this</w:t>
      </w:r>
      <w:r w:rsidRPr="004A0EE7">
        <w:rPr>
          <w:rFonts w:cstheme="minorHAnsi"/>
          <w:b/>
          <w:bCs/>
          <w:sz w:val="24"/>
          <w:szCs w:val="24"/>
        </w:rPr>
        <w:t xml:space="preserve"> is important</w:t>
      </w:r>
      <w:r w:rsidR="00EA740B" w:rsidRPr="004A0EE7">
        <w:rPr>
          <w:rFonts w:cstheme="minorHAnsi"/>
          <w:b/>
          <w:bCs/>
          <w:sz w:val="24"/>
          <w:szCs w:val="24"/>
        </w:rPr>
        <w:t>:</w:t>
      </w:r>
    </w:p>
    <w:p w14:paraId="510CBDBE" w14:textId="29154DD7" w:rsidR="007F058D" w:rsidRPr="004A0EE7" w:rsidRDefault="00AF0DFF">
      <w:pPr>
        <w:rPr>
          <w:rFonts w:cstheme="minorHAnsi"/>
          <w:sz w:val="24"/>
          <w:szCs w:val="24"/>
        </w:rPr>
      </w:pPr>
      <w:r w:rsidRPr="004A0EE7">
        <w:rPr>
          <w:rFonts w:cstheme="minorHAnsi"/>
          <w:sz w:val="24"/>
          <w:szCs w:val="24"/>
        </w:rPr>
        <w:t xml:space="preserve">There are two main reasons why we </w:t>
      </w:r>
      <w:r w:rsidR="00765129" w:rsidRPr="004A0EE7">
        <w:rPr>
          <w:rFonts w:cstheme="minorHAnsi"/>
          <w:sz w:val="24"/>
          <w:szCs w:val="24"/>
        </w:rPr>
        <w:t xml:space="preserve">are </w:t>
      </w:r>
      <w:r w:rsidRPr="004A0EE7">
        <w:rPr>
          <w:rFonts w:cstheme="minorHAnsi"/>
          <w:sz w:val="24"/>
          <w:szCs w:val="24"/>
        </w:rPr>
        <w:t>suggesting this change, both of which we consider to be important:</w:t>
      </w:r>
    </w:p>
    <w:p w14:paraId="7F047FE1" w14:textId="3FE2D60A" w:rsidR="00AF0DFF" w:rsidRPr="004A0EE7" w:rsidRDefault="00AF0DFF" w:rsidP="00AF0DFF">
      <w:pPr>
        <w:pStyle w:val="ListParagraph"/>
        <w:numPr>
          <w:ilvl w:val="0"/>
          <w:numId w:val="3"/>
        </w:numPr>
        <w:rPr>
          <w:rFonts w:cstheme="minorHAnsi"/>
          <w:b/>
          <w:bCs/>
          <w:sz w:val="24"/>
          <w:szCs w:val="24"/>
        </w:rPr>
      </w:pPr>
      <w:r w:rsidRPr="004A0EE7">
        <w:rPr>
          <w:rFonts w:cstheme="minorHAnsi"/>
          <w:sz w:val="24"/>
          <w:szCs w:val="24"/>
        </w:rPr>
        <w:t xml:space="preserve"> </w:t>
      </w:r>
      <w:r w:rsidRPr="004A0EE7">
        <w:rPr>
          <w:rFonts w:cstheme="minorHAnsi"/>
          <w:b/>
          <w:bCs/>
          <w:sz w:val="24"/>
          <w:szCs w:val="24"/>
        </w:rPr>
        <w:t>Theological:</w:t>
      </w:r>
    </w:p>
    <w:p w14:paraId="7C3A105A" w14:textId="3090DEDC" w:rsidR="00146E0B" w:rsidRPr="004A0EE7" w:rsidRDefault="00146E0B" w:rsidP="00146E0B">
      <w:pPr>
        <w:pStyle w:val="ListParagraph"/>
        <w:rPr>
          <w:rFonts w:cstheme="minorHAnsi"/>
          <w:sz w:val="24"/>
          <w:szCs w:val="24"/>
        </w:rPr>
      </w:pPr>
      <w:r w:rsidRPr="004A0EE7">
        <w:rPr>
          <w:rFonts w:cstheme="minorHAnsi"/>
          <w:sz w:val="24"/>
          <w:szCs w:val="24"/>
        </w:rPr>
        <w:t xml:space="preserve">In the Parish of </w:t>
      </w:r>
      <w:proofErr w:type="gramStart"/>
      <w:r w:rsidRPr="004A0EE7">
        <w:rPr>
          <w:rFonts w:cstheme="minorHAnsi"/>
          <w:sz w:val="24"/>
          <w:szCs w:val="24"/>
        </w:rPr>
        <w:t>Herne Hill</w:t>
      </w:r>
      <w:proofErr w:type="gramEnd"/>
      <w:r w:rsidRPr="004A0EE7">
        <w:rPr>
          <w:rFonts w:cstheme="minorHAnsi"/>
          <w:sz w:val="24"/>
          <w:szCs w:val="24"/>
        </w:rPr>
        <w:t xml:space="preserve"> we do not think of our </w:t>
      </w:r>
      <w:r w:rsidR="00EA740B" w:rsidRPr="004A0EE7">
        <w:rPr>
          <w:rFonts w:cstheme="minorHAnsi"/>
          <w:sz w:val="24"/>
          <w:szCs w:val="24"/>
        </w:rPr>
        <w:t>children and young people</w:t>
      </w:r>
      <w:r w:rsidRPr="004A0EE7">
        <w:rPr>
          <w:rFonts w:cstheme="minorHAnsi"/>
          <w:sz w:val="24"/>
          <w:szCs w:val="24"/>
        </w:rPr>
        <w:t xml:space="preserve"> as the future of the church</w:t>
      </w:r>
      <w:r w:rsidR="00EA740B" w:rsidRPr="004A0EE7">
        <w:rPr>
          <w:rFonts w:cstheme="minorHAnsi"/>
          <w:sz w:val="24"/>
          <w:szCs w:val="24"/>
        </w:rPr>
        <w:t xml:space="preserve"> - </w:t>
      </w:r>
      <w:r w:rsidRPr="004A0EE7">
        <w:rPr>
          <w:rFonts w:cstheme="minorHAnsi"/>
          <w:sz w:val="24"/>
          <w:szCs w:val="24"/>
        </w:rPr>
        <w:t xml:space="preserve">they are the church, along with the rest of us.  </w:t>
      </w:r>
      <w:r w:rsidR="00A82EE7" w:rsidRPr="004A0EE7">
        <w:rPr>
          <w:rFonts w:cstheme="minorHAnsi"/>
          <w:sz w:val="24"/>
          <w:szCs w:val="24"/>
        </w:rPr>
        <w:t xml:space="preserve">‘We are all one body’.  </w:t>
      </w:r>
      <w:r w:rsidR="00765129" w:rsidRPr="004A0EE7">
        <w:rPr>
          <w:rFonts w:cstheme="minorHAnsi"/>
          <w:sz w:val="24"/>
          <w:szCs w:val="24"/>
        </w:rPr>
        <w:t>One way w</w:t>
      </w:r>
      <w:r w:rsidRPr="004A0EE7">
        <w:rPr>
          <w:rFonts w:cstheme="minorHAnsi"/>
          <w:sz w:val="24"/>
          <w:szCs w:val="24"/>
        </w:rPr>
        <w:t xml:space="preserve">e demonstrate that </w:t>
      </w:r>
      <w:r w:rsidR="00765129" w:rsidRPr="004A0EE7">
        <w:rPr>
          <w:rFonts w:cstheme="minorHAnsi"/>
          <w:sz w:val="24"/>
          <w:szCs w:val="24"/>
        </w:rPr>
        <w:t xml:space="preserve">is </w:t>
      </w:r>
      <w:r w:rsidRPr="004A0EE7">
        <w:rPr>
          <w:rFonts w:cstheme="minorHAnsi"/>
          <w:sz w:val="24"/>
          <w:szCs w:val="24"/>
        </w:rPr>
        <w:t xml:space="preserve">by inviting </w:t>
      </w:r>
      <w:r w:rsidR="00EA740B" w:rsidRPr="004A0EE7">
        <w:rPr>
          <w:rFonts w:cstheme="minorHAnsi"/>
          <w:sz w:val="24"/>
          <w:szCs w:val="24"/>
        </w:rPr>
        <w:t>them</w:t>
      </w:r>
      <w:r w:rsidRPr="004A0EE7">
        <w:rPr>
          <w:rFonts w:cstheme="minorHAnsi"/>
          <w:sz w:val="24"/>
          <w:szCs w:val="24"/>
        </w:rPr>
        <w:t xml:space="preserve"> to participate fully in other aspects of the worshipping life of the church</w:t>
      </w:r>
      <w:r w:rsidR="00EA740B" w:rsidRPr="004A0EE7">
        <w:rPr>
          <w:rFonts w:cstheme="minorHAnsi"/>
          <w:sz w:val="24"/>
          <w:szCs w:val="24"/>
        </w:rPr>
        <w:t>.  T</w:t>
      </w:r>
      <w:r w:rsidRPr="004A0EE7">
        <w:rPr>
          <w:rFonts w:cstheme="minorHAnsi"/>
          <w:sz w:val="24"/>
          <w:szCs w:val="24"/>
        </w:rPr>
        <w:t xml:space="preserve">hey play and sing in our bands, they read the scripture, lead the prayers and even lead whole services.  </w:t>
      </w:r>
      <w:r w:rsidR="00ED5582" w:rsidRPr="004A0EE7">
        <w:rPr>
          <w:rFonts w:cstheme="minorHAnsi"/>
          <w:sz w:val="24"/>
          <w:szCs w:val="24"/>
        </w:rPr>
        <w:t xml:space="preserve">If we invite </w:t>
      </w:r>
      <w:r w:rsidR="00055C8D" w:rsidRPr="004A0EE7">
        <w:rPr>
          <w:rFonts w:cstheme="minorHAnsi"/>
          <w:sz w:val="24"/>
          <w:szCs w:val="24"/>
        </w:rPr>
        <w:t>children and young people</w:t>
      </w:r>
      <w:r w:rsidR="00ED5582" w:rsidRPr="004A0EE7">
        <w:rPr>
          <w:rFonts w:cstheme="minorHAnsi"/>
          <w:sz w:val="24"/>
          <w:szCs w:val="24"/>
        </w:rPr>
        <w:t xml:space="preserve"> to serve our worshipping community in this way</w:t>
      </w:r>
      <w:r w:rsidR="00055C8D" w:rsidRPr="004A0EE7">
        <w:rPr>
          <w:rFonts w:cstheme="minorHAnsi"/>
          <w:sz w:val="24"/>
          <w:szCs w:val="24"/>
        </w:rPr>
        <w:t>,</w:t>
      </w:r>
      <w:r w:rsidR="00ED5582" w:rsidRPr="004A0EE7">
        <w:rPr>
          <w:rFonts w:cstheme="minorHAnsi"/>
          <w:sz w:val="24"/>
          <w:szCs w:val="24"/>
        </w:rPr>
        <w:t xml:space="preserve"> </w:t>
      </w:r>
      <w:r w:rsidR="00A82EE7" w:rsidRPr="004A0EE7">
        <w:rPr>
          <w:rFonts w:cstheme="minorHAnsi"/>
          <w:sz w:val="24"/>
          <w:szCs w:val="24"/>
        </w:rPr>
        <w:t xml:space="preserve">it </w:t>
      </w:r>
      <w:r w:rsidR="00ED5582" w:rsidRPr="004A0EE7">
        <w:rPr>
          <w:rFonts w:cstheme="minorHAnsi"/>
          <w:sz w:val="24"/>
          <w:szCs w:val="24"/>
        </w:rPr>
        <w:t>seem</w:t>
      </w:r>
      <w:r w:rsidR="00A82EE7" w:rsidRPr="004A0EE7">
        <w:rPr>
          <w:rFonts w:cstheme="minorHAnsi"/>
          <w:sz w:val="24"/>
          <w:szCs w:val="24"/>
        </w:rPr>
        <w:t>s</w:t>
      </w:r>
      <w:r w:rsidR="00ED5582" w:rsidRPr="004A0EE7">
        <w:rPr>
          <w:rFonts w:cstheme="minorHAnsi"/>
          <w:sz w:val="24"/>
          <w:szCs w:val="24"/>
        </w:rPr>
        <w:t xml:space="preserve"> right that we would also invite them to eat with us too.  </w:t>
      </w:r>
      <w:r w:rsidR="00055C8D" w:rsidRPr="004A0EE7">
        <w:rPr>
          <w:rFonts w:cstheme="minorHAnsi"/>
          <w:sz w:val="24"/>
          <w:szCs w:val="24"/>
        </w:rPr>
        <w:t>A</w:t>
      </w:r>
      <w:r w:rsidR="00765129" w:rsidRPr="004A0EE7">
        <w:rPr>
          <w:rFonts w:cstheme="minorHAnsi"/>
          <w:sz w:val="24"/>
          <w:szCs w:val="24"/>
        </w:rPr>
        <w:t xml:space="preserve">s we </w:t>
      </w:r>
      <w:r w:rsidR="00ED5582" w:rsidRPr="004A0EE7">
        <w:rPr>
          <w:rFonts w:cstheme="minorHAnsi"/>
          <w:sz w:val="24"/>
          <w:szCs w:val="24"/>
        </w:rPr>
        <w:t>say, ‘We are all one body and so we all share in one bread.’</w:t>
      </w:r>
    </w:p>
    <w:p w14:paraId="323D3974" w14:textId="71D1F1CD" w:rsidR="00F37119" w:rsidRPr="004A0EE7" w:rsidRDefault="00F37119" w:rsidP="00146E0B">
      <w:pPr>
        <w:pStyle w:val="ListParagraph"/>
        <w:rPr>
          <w:rFonts w:cstheme="minorHAnsi"/>
          <w:sz w:val="24"/>
          <w:szCs w:val="24"/>
        </w:rPr>
      </w:pPr>
    </w:p>
    <w:p w14:paraId="1E363D6F" w14:textId="706F74A4" w:rsidR="00F37119" w:rsidRPr="004A0EE7" w:rsidRDefault="00A82EE7" w:rsidP="00146E0B">
      <w:pPr>
        <w:pStyle w:val="ListParagraph"/>
        <w:rPr>
          <w:rFonts w:cstheme="minorHAnsi"/>
          <w:sz w:val="24"/>
          <w:szCs w:val="24"/>
        </w:rPr>
      </w:pPr>
      <w:r w:rsidRPr="004A0EE7">
        <w:rPr>
          <w:rFonts w:cstheme="minorHAnsi"/>
          <w:sz w:val="24"/>
          <w:szCs w:val="24"/>
        </w:rPr>
        <w:t xml:space="preserve">Of course, there can be the concern that </w:t>
      </w:r>
      <w:r w:rsidR="00055C8D" w:rsidRPr="004A0EE7">
        <w:rPr>
          <w:rFonts w:cstheme="minorHAnsi"/>
          <w:sz w:val="24"/>
          <w:szCs w:val="24"/>
        </w:rPr>
        <w:t>they</w:t>
      </w:r>
      <w:r w:rsidRPr="004A0EE7">
        <w:rPr>
          <w:rFonts w:cstheme="minorHAnsi"/>
          <w:sz w:val="24"/>
          <w:szCs w:val="24"/>
        </w:rPr>
        <w:t xml:space="preserve"> may not fully understand what they are doing when they take Holy Communion.  At its most extreme end, that they may receive in an unworthy </w:t>
      </w:r>
      <w:r w:rsidR="00060FF1" w:rsidRPr="004A0EE7">
        <w:rPr>
          <w:rFonts w:cstheme="minorHAnsi"/>
          <w:sz w:val="24"/>
          <w:szCs w:val="24"/>
        </w:rPr>
        <w:t xml:space="preserve">manner (1 Cor. 11.28).   This raises the question of whether any of us can ever fully understand what </w:t>
      </w:r>
      <w:r w:rsidR="009720BF" w:rsidRPr="004A0EE7">
        <w:rPr>
          <w:rFonts w:cstheme="minorHAnsi"/>
          <w:sz w:val="24"/>
          <w:szCs w:val="24"/>
        </w:rPr>
        <w:t>we are</w:t>
      </w:r>
      <w:r w:rsidR="00060FF1" w:rsidRPr="004A0EE7">
        <w:rPr>
          <w:rFonts w:cstheme="minorHAnsi"/>
          <w:sz w:val="24"/>
          <w:szCs w:val="24"/>
        </w:rPr>
        <w:t xml:space="preserve"> doing in Holy Communion</w:t>
      </w:r>
      <w:r w:rsidR="00055C8D" w:rsidRPr="004A0EE7">
        <w:rPr>
          <w:rFonts w:cstheme="minorHAnsi"/>
          <w:sz w:val="24"/>
          <w:szCs w:val="24"/>
        </w:rPr>
        <w:t>.</w:t>
      </w:r>
      <w:r w:rsidR="00060FF1" w:rsidRPr="004A0EE7">
        <w:rPr>
          <w:rFonts w:cstheme="minorHAnsi"/>
          <w:sz w:val="24"/>
          <w:szCs w:val="24"/>
        </w:rPr>
        <w:t xml:space="preserve">  It is possible that the annual admission of </w:t>
      </w:r>
      <w:r w:rsidR="00055C8D" w:rsidRPr="004A0EE7">
        <w:rPr>
          <w:rFonts w:cstheme="minorHAnsi"/>
          <w:sz w:val="24"/>
          <w:szCs w:val="24"/>
        </w:rPr>
        <w:t>children and young people</w:t>
      </w:r>
      <w:r w:rsidR="00060FF1" w:rsidRPr="004A0EE7">
        <w:rPr>
          <w:rFonts w:cstheme="minorHAnsi"/>
          <w:sz w:val="24"/>
          <w:szCs w:val="24"/>
        </w:rPr>
        <w:t xml:space="preserve"> to communion could be a helpful opportunity for us all to reflect on the holy mystery of </w:t>
      </w:r>
      <w:r w:rsidR="00055C8D" w:rsidRPr="004A0EE7">
        <w:rPr>
          <w:rFonts w:cstheme="minorHAnsi"/>
          <w:sz w:val="24"/>
          <w:szCs w:val="24"/>
        </w:rPr>
        <w:t>c</w:t>
      </w:r>
      <w:r w:rsidR="00060FF1" w:rsidRPr="004A0EE7">
        <w:rPr>
          <w:rFonts w:cstheme="minorHAnsi"/>
          <w:sz w:val="24"/>
          <w:szCs w:val="24"/>
        </w:rPr>
        <w:t xml:space="preserve">ommunion.  </w:t>
      </w:r>
      <w:r w:rsidR="00E9517E" w:rsidRPr="004A0EE7">
        <w:rPr>
          <w:rFonts w:cstheme="minorHAnsi"/>
          <w:sz w:val="24"/>
          <w:szCs w:val="24"/>
        </w:rPr>
        <w:t xml:space="preserve">But just as baptism is the outward symbol of God’s act of grace towards us, so </w:t>
      </w:r>
      <w:r w:rsidR="00055C8D" w:rsidRPr="004A0EE7">
        <w:rPr>
          <w:rFonts w:cstheme="minorHAnsi"/>
          <w:sz w:val="24"/>
          <w:szCs w:val="24"/>
        </w:rPr>
        <w:t>c</w:t>
      </w:r>
      <w:r w:rsidR="00E9517E" w:rsidRPr="004A0EE7">
        <w:rPr>
          <w:rFonts w:cstheme="minorHAnsi"/>
          <w:sz w:val="24"/>
          <w:szCs w:val="24"/>
        </w:rPr>
        <w:t xml:space="preserve">ommunion is another act of grace from God, to us, this time to sustain us in our faith and to bind us together as the church.  We do not have to fully </w:t>
      </w:r>
      <w:r w:rsidR="00E9517E" w:rsidRPr="004A0EE7">
        <w:rPr>
          <w:rFonts w:cstheme="minorHAnsi"/>
          <w:sz w:val="24"/>
          <w:szCs w:val="24"/>
        </w:rPr>
        <w:lastRenderedPageBreak/>
        <w:t xml:space="preserve">understand God’s gifts to receive them.  </w:t>
      </w:r>
      <w:r w:rsidR="00055C8D" w:rsidRPr="004A0EE7">
        <w:rPr>
          <w:rFonts w:cstheme="minorHAnsi"/>
          <w:sz w:val="24"/>
          <w:szCs w:val="24"/>
        </w:rPr>
        <w:t>Our task is to be obedient to Christ’s call and to come, for baptism or communion</w:t>
      </w:r>
      <w:r w:rsidR="00BE6D17" w:rsidRPr="004A0EE7">
        <w:rPr>
          <w:rFonts w:cstheme="minorHAnsi"/>
          <w:sz w:val="24"/>
          <w:szCs w:val="24"/>
        </w:rPr>
        <w:t xml:space="preserve"> and to receive with thankfulness</w:t>
      </w:r>
      <w:r w:rsidR="00055C8D" w:rsidRPr="004A0EE7">
        <w:rPr>
          <w:rFonts w:cstheme="minorHAnsi"/>
          <w:sz w:val="24"/>
          <w:szCs w:val="24"/>
        </w:rPr>
        <w:t>.  Everything else</w:t>
      </w:r>
      <w:r w:rsidR="00BE6D17" w:rsidRPr="004A0EE7">
        <w:rPr>
          <w:rFonts w:cstheme="minorHAnsi"/>
          <w:sz w:val="24"/>
          <w:szCs w:val="24"/>
        </w:rPr>
        <w:t xml:space="preserve"> is God’s work.  </w:t>
      </w:r>
      <w:r w:rsidR="009720BF" w:rsidRPr="004A0EE7">
        <w:rPr>
          <w:rFonts w:cstheme="minorHAnsi"/>
          <w:sz w:val="24"/>
          <w:szCs w:val="24"/>
        </w:rPr>
        <w:t xml:space="preserve">As </w:t>
      </w:r>
      <w:r w:rsidR="009C6544" w:rsidRPr="004A0EE7">
        <w:rPr>
          <w:rFonts w:cstheme="minorHAnsi"/>
          <w:sz w:val="24"/>
          <w:szCs w:val="24"/>
        </w:rPr>
        <w:t xml:space="preserve">Orthodox Priest Fr. </w:t>
      </w:r>
      <w:proofErr w:type="gramStart"/>
      <w:r w:rsidR="009C6544" w:rsidRPr="004A0EE7">
        <w:rPr>
          <w:rFonts w:cstheme="minorHAnsi"/>
          <w:sz w:val="24"/>
          <w:szCs w:val="24"/>
        </w:rPr>
        <w:t>John  Hainsworth</w:t>
      </w:r>
      <w:proofErr w:type="gramEnd"/>
      <w:r w:rsidR="009C6544" w:rsidRPr="004A0EE7">
        <w:rPr>
          <w:rFonts w:cstheme="minorHAnsi"/>
          <w:sz w:val="24"/>
          <w:szCs w:val="24"/>
        </w:rPr>
        <w:t xml:space="preserve"> puts it, we do not wait until </w:t>
      </w:r>
      <w:r w:rsidR="009720BF" w:rsidRPr="004A0EE7">
        <w:rPr>
          <w:rFonts w:cstheme="minorHAnsi"/>
          <w:sz w:val="24"/>
          <w:szCs w:val="24"/>
        </w:rPr>
        <w:t xml:space="preserve">our </w:t>
      </w:r>
      <w:r w:rsidR="009C6544" w:rsidRPr="004A0EE7">
        <w:rPr>
          <w:rFonts w:cstheme="minorHAnsi"/>
          <w:sz w:val="24"/>
          <w:szCs w:val="24"/>
        </w:rPr>
        <w:t>own children truly understand what it means to be a part of our family before we allow them to eat the food at the family dinner table.  We bring them to the table because they are family and they learn what being family means, in part, by participating in family meals.</w:t>
      </w:r>
    </w:p>
    <w:p w14:paraId="4368FC3E" w14:textId="2DA1A73A" w:rsidR="00ED5582" w:rsidRPr="004A0EE7" w:rsidRDefault="00ED5582" w:rsidP="00146E0B">
      <w:pPr>
        <w:pStyle w:val="ListParagraph"/>
        <w:rPr>
          <w:rFonts w:cstheme="minorHAnsi"/>
          <w:sz w:val="24"/>
          <w:szCs w:val="24"/>
        </w:rPr>
      </w:pPr>
    </w:p>
    <w:p w14:paraId="3872A888" w14:textId="05530A4A" w:rsidR="00A82EE7" w:rsidRPr="004A0EE7" w:rsidRDefault="00AF0DFF" w:rsidP="00E27A91">
      <w:pPr>
        <w:pStyle w:val="ListParagraph"/>
        <w:numPr>
          <w:ilvl w:val="0"/>
          <w:numId w:val="3"/>
        </w:numPr>
        <w:rPr>
          <w:rFonts w:cstheme="minorHAnsi"/>
          <w:sz w:val="24"/>
          <w:szCs w:val="24"/>
        </w:rPr>
      </w:pPr>
      <w:r w:rsidRPr="004A0EE7">
        <w:rPr>
          <w:rFonts w:cstheme="minorHAnsi"/>
          <w:b/>
          <w:bCs/>
          <w:sz w:val="24"/>
          <w:szCs w:val="24"/>
        </w:rPr>
        <w:t>Pra</w:t>
      </w:r>
      <w:r w:rsidR="00765129" w:rsidRPr="004A0EE7">
        <w:rPr>
          <w:rFonts w:cstheme="minorHAnsi"/>
          <w:b/>
          <w:bCs/>
          <w:sz w:val="24"/>
          <w:szCs w:val="24"/>
        </w:rPr>
        <w:t>ctical</w:t>
      </w:r>
      <w:r w:rsidRPr="004A0EE7">
        <w:rPr>
          <w:rFonts w:cstheme="minorHAnsi"/>
          <w:b/>
          <w:bCs/>
          <w:sz w:val="24"/>
          <w:szCs w:val="24"/>
        </w:rPr>
        <w:t>:</w:t>
      </w:r>
      <w:r w:rsidRPr="004A0EE7">
        <w:rPr>
          <w:rFonts w:cstheme="minorHAnsi"/>
          <w:sz w:val="24"/>
          <w:szCs w:val="24"/>
        </w:rPr>
        <w:t xml:space="preserve">  </w:t>
      </w:r>
    </w:p>
    <w:p w14:paraId="5E7F33ED" w14:textId="4A4CC4E8" w:rsidR="00AF0DFF" w:rsidRPr="004A0EE7" w:rsidRDefault="00AF0DFF" w:rsidP="00A82EE7">
      <w:pPr>
        <w:pStyle w:val="ListParagraph"/>
        <w:rPr>
          <w:rFonts w:cstheme="minorHAnsi"/>
          <w:sz w:val="24"/>
          <w:szCs w:val="24"/>
        </w:rPr>
      </w:pPr>
      <w:r w:rsidRPr="004A0EE7">
        <w:rPr>
          <w:rFonts w:cstheme="minorHAnsi"/>
          <w:sz w:val="24"/>
          <w:szCs w:val="24"/>
        </w:rPr>
        <w:t>The Christian faith is both ‘</w:t>
      </w:r>
      <w:r w:rsidRPr="004A0EE7">
        <w:rPr>
          <w:rFonts w:cstheme="minorHAnsi"/>
          <w:sz w:val="24"/>
          <w:szCs w:val="24"/>
        </w:rPr>
        <w:t>caught and taught</w:t>
      </w:r>
      <w:r w:rsidRPr="004A0EE7">
        <w:rPr>
          <w:rFonts w:cstheme="minorHAnsi"/>
          <w:sz w:val="24"/>
          <w:szCs w:val="24"/>
        </w:rPr>
        <w:t>’</w:t>
      </w:r>
      <w:r w:rsidR="00BE6D17" w:rsidRPr="004A0EE7">
        <w:rPr>
          <w:rFonts w:cstheme="minorHAnsi"/>
          <w:sz w:val="24"/>
          <w:szCs w:val="24"/>
        </w:rPr>
        <w:t xml:space="preserve"> - </w:t>
      </w:r>
      <w:r w:rsidRPr="004A0EE7">
        <w:rPr>
          <w:rFonts w:cstheme="minorHAnsi"/>
          <w:sz w:val="24"/>
          <w:szCs w:val="24"/>
        </w:rPr>
        <w:t>in other words we come to faith</w:t>
      </w:r>
      <w:r w:rsidR="00BE6D17" w:rsidRPr="004A0EE7">
        <w:rPr>
          <w:rFonts w:cstheme="minorHAnsi"/>
          <w:sz w:val="24"/>
          <w:szCs w:val="24"/>
        </w:rPr>
        <w:t>,</w:t>
      </w:r>
      <w:r w:rsidRPr="004A0EE7">
        <w:rPr>
          <w:rFonts w:cstheme="minorHAnsi"/>
          <w:sz w:val="24"/>
          <w:szCs w:val="24"/>
        </w:rPr>
        <w:t xml:space="preserve"> and our faith is sustained</w:t>
      </w:r>
      <w:r w:rsidR="00BE6D17" w:rsidRPr="004A0EE7">
        <w:rPr>
          <w:rFonts w:cstheme="minorHAnsi"/>
          <w:sz w:val="24"/>
          <w:szCs w:val="24"/>
        </w:rPr>
        <w:t>,</w:t>
      </w:r>
      <w:r w:rsidRPr="004A0EE7">
        <w:rPr>
          <w:rFonts w:cstheme="minorHAnsi"/>
          <w:sz w:val="24"/>
          <w:szCs w:val="24"/>
        </w:rPr>
        <w:t xml:space="preserve"> through a mixture of belief and practice.  So how can we help our </w:t>
      </w:r>
      <w:r w:rsidR="00BE6D17" w:rsidRPr="004A0EE7">
        <w:rPr>
          <w:rFonts w:cstheme="minorHAnsi"/>
          <w:sz w:val="24"/>
          <w:szCs w:val="24"/>
        </w:rPr>
        <w:t>children and young people</w:t>
      </w:r>
      <w:r w:rsidRPr="004A0EE7">
        <w:rPr>
          <w:rFonts w:cstheme="minorHAnsi"/>
          <w:sz w:val="24"/>
          <w:szCs w:val="24"/>
        </w:rPr>
        <w:t xml:space="preserve"> have the fullest opportunity to </w:t>
      </w:r>
      <w:r w:rsidR="00BE6D17" w:rsidRPr="004A0EE7">
        <w:rPr>
          <w:rFonts w:cstheme="minorHAnsi"/>
          <w:sz w:val="24"/>
          <w:szCs w:val="24"/>
        </w:rPr>
        <w:t>catch</w:t>
      </w:r>
      <w:r w:rsidRPr="004A0EE7">
        <w:rPr>
          <w:rFonts w:cstheme="minorHAnsi"/>
          <w:sz w:val="24"/>
          <w:szCs w:val="24"/>
        </w:rPr>
        <w:t xml:space="preserve"> a faith of their own that will sustain them through their lives?  </w:t>
      </w:r>
    </w:p>
    <w:p w14:paraId="1811A7DB" w14:textId="77777777" w:rsidR="00AF0DFF" w:rsidRPr="004A0EE7" w:rsidRDefault="00AF0DFF" w:rsidP="00AF0DFF">
      <w:pPr>
        <w:pStyle w:val="ListParagraph"/>
        <w:rPr>
          <w:rFonts w:cstheme="minorHAnsi"/>
          <w:sz w:val="24"/>
          <w:szCs w:val="24"/>
        </w:rPr>
      </w:pPr>
    </w:p>
    <w:p w14:paraId="0FCB2C8C" w14:textId="0B9C98AB" w:rsidR="00AF0DFF" w:rsidRPr="004A0EE7" w:rsidRDefault="00AF0DFF" w:rsidP="00AF0DFF">
      <w:pPr>
        <w:pStyle w:val="ListParagraph"/>
        <w:rPr>
          <w:rFonts w:cstheme="minorHAnsi"/>
          <w:sz w:val="24"/>
          <w:szCs w:val="24"/>
        </w:rPr>
      </w:pPr>
      <w:r w:rsidRPr="004A0EE7">
        <w:rPr>
          <w:rFonts w:cstheme="minorHAnsi"/>
          <w:sz w:val="24"/>
          <w:szCs w:val="24"/>
        </w:rPr>
        <w:t xml:space="preserve">We see value in providing </w:t>
      </w:r>
      <w:r w:rsidR="00BE6D17" w:rsidRPr="004A0EE7">
        <w:rPr>
          <w:rFonts w:cstheme="minorHAnsi"/>
          <w:sz w:val="24"/>
          <w:szCs w:val="24"/>
        </w:rPr>
        <w:t>our children and young people</w:t>
      </w:r>
      <w:r w:rsidRPr="004A0EE7">
        <w:rPr>
          <w:rFonts w:cstheme="minorHAnsi"/>
          <w:sz w:val="24"/>
          <w:szCs w:val="24"/>
        </w:rPr>
        <w:t xml:space="preserve"> with a series of ‘decision points’ throughout their lives, where they are invited to think more seriously and directly about faith and what it means for them.  Preparation for admission to communion can be an important additional opportunity to work with </w:t>
      </w:r>
      <w:r w:rsidR="00BE6D17" w:rsidRPr="004A0EE7">
        <w:rPr>
          <w:rFonts w:cstheme="minorHAnsi"/>
          <w:sz w:val="24"/>
          <w:szCs w:val="24"/>
        </w:rPr>
        <w:t>them</w:t>
      </w:r>
      <w:r w:rsidRPr="004A0EE7">
        <w:rPr>
          <w:rFonts w:cstheme="minorHAnsi"/>
          <w:sz w:val="24"/>
          <w:szCs w:val="24"/>
        </w:rPr>
        <w:t xml:space="preserve"> in this way.  It is a signal to </w:t>
      </w:r>
      <w:r w:rsidR="00BE6D17" w:rsidRPr="004A0EE7">
        <w:rPr>
          <w:rFonts w:cstheme="minorHAnsi"/>
          <w:sz w:val="24"/>
          <w:szCs w:val="24"/>
        </w:rPr>
        <w:t>children and young people</w:t>
      </w:r>
      <w:r w:rsidRPr="004A0EE7">
        <w:rPr>
          <w:rFonts w:cstheme="minorHAnsi"/>
          <w:sz w:val="24"/>
          <w:szCs w:val="24"/>
        </w:rPr>
        <w:t xml:space="preserve"> that we take them and their faith in God seriously, that what we do in church each week matters.</w:t>
      </w:r>
    </w:p>
    <w:p w14:paraId="2B15FC82" w14:textId="7E2ADF87" w:rsidR="00AF0DFF" w:rsidRPr="004A0EE7" w:rsidRDefault="002E17BE" w:rsidP="00AF0DFF">
      <w:pPr>
        <w:ind w:left="720"/>
        <w:rPr>
          <w:rFonts w:cstheme="minorHAnsi"/>
          <w:sz w:val="24"/>
          <w:szCs w:val="24"/>
        </w:rPr>
      </w:pPr>
      <w:r w:rsidRPr="004A0EE7">
        <w:rPr>
          <w:rFonts w:cstheme="minorHAnsi"/>
          <w:sz w:val="24"/>
          <w:szCs w:val="24"/>
        </w:rPr>
        <w:t xml:space="preserve">Nationally </w:t>
      </w:r>
      <w:r w:rsidR="00BE6D17" w:rsidRPr="004A0EE7">
        <w:rPr>
          <w:rFonts w:cstheme="minorHAnsi"/>
          <w:sz w:val="24"/>
          <w:szCs w:val="24"/>
        </w:rPr>
        <w:t>young people</w:t>
      </w:r>
      <w:r w:rsidR="00AF0DFF" w:rsidRPr="004A0EE7">
        <w:rPr>
          <w:rFonts w:cstheme="minorHAnsi"/>
          <w:sz w:val="24"/>
          <w:szCs w:val="24"/>
        </w:rPr>
        <w:t xml:space="preserve"> are drifting away from church in increasing numbers.  We need to look at all the means at our disposal to embed them into the life of the church and to help them to acquire the practices that will deepen their faith and help them to sustain it through their teenage years and into adulthood.  We believe that Holy Communion was Christ’s gift to the church to sustain us in our faith by deepening our experience of him and to bind us together as a worshiping community.  We would like the CYP of our church to have the opportunity to receive these benefits directly while they are still young.</w:t>
      </w:r>
    </w:p>
    <w:p w14:paraId="6657C7A8" w14:textId="77777777" w:rsidR="002E17BE" w:rsidRPr="004A0EE7" w:rsidRDefault="002E17BE" w:rsidP="001A3A71">
      <w:pPr>
        <w:rPr>
          <w:rFonts w:cstheme="minorHAnsi"/>
          <w:b/>
          <w:bCs/>
          <w:sz w:val="24"/>
          <w:szCs w:val="24"/>
        </w:rPr>
      </w:pPr>
    </w:p>
    <w:p w14:paraId="33A06DF3" w14:textId="02893F8D" w:rsidR="001A3A71" w:rsidRPr="004A0EE7" w:rsidRDefault="001A3A71" w:rsidP="001A3A71">
      <w:pPr>
        <w:rPr>
          <w:rFonts w:cstheme="minorHAnsi"/>
          <w:b/>
          <w:bCs/>
          <w:sz w:val="24"/>
          <w:szCs w:val="24"/>
        </w:rPr>
      </w:pPr>
      <w:r w:rsidRPr="004A0EE7">
        <w:rPr>
          <w:rFonts w:cstheme="minorHAnsi"/>
          <w:b/>
          <w:bCs/>
          <w:sz w:val="24"/>
          <w:szCs w:val="24"/>
        </w:rPr>
        <w:t>How does confirmation fit in?</w:t>
      </w:r>
    </w:p>
    <w:p w14:paraId="2CA6D540" w14:textId="7DF174B7" w:rsidR="001A3A71" w:rsidRPr="004A0EE7" w:rsidRDefault="001A3A71" w:rsidP="001A3A71">
      <w:pPr>
        <w:rPr>
          <w:rFonts w:cstheme="minorHAnsi"/>
          <w:sz w:val="24"/>
          <w:szCs w:val="24"/>
        </w:rPr>
      </w:pPr>
      <w:r w:rsidRPr="004A0EE7">
        <w:rPr>
          <w:rFonts w:cstheme="minorHAnsi"/>
          <w:sz w:val="24"/>
          <w:szCs w:val="24"/>
        </w:rPr>
        <w:t>We remain committed to confirmation and recognise it is an important milestone</w:t>
      </w:r>
      <w:r w:rsidR="002E17BE" w:rsidRPr="004A0EE7">
        <w:rPr>
          <w:rFonts w:cstheme="minorHAnsi"/>
          <w:sz w:val="24"/>
          <w:szCs w:val="24"/>
        </w:rPr>
        <w:t xml:space="preserve"> in our lives as Anglicans</w:t>
      </w:r>
      <w:r w:rsidRPr="004A0EE7">
        <w:rPr>
          <w:rFonts w:cstheme="minorHAnsi"/>
          <w:sz w:val="24"/>
          <w:szCs w:val="24"/>
        </w:rPr>
        <w:t>.  We want to see our CYP grow</w:t>
      </w:r>
      <w:r w:rsidR="00BE6D17" w:rsidRPr="004A0EE7">
        <w:rPr>
          <w:rFonts w:cstheme="minorHAnsi"/>
          <w:sz w:val="24"/>
          <w:szCs w:val="24"/>
        </w:rPr>
        <w:t xml:space="preserve"> </w:t>
      </w:r>
      <w:r w:rsidRPr="004A0EE7">
        <w:rPr>
          <w:rFonts w:cstheme="minorHAnsi"/>
          <w:sz w:val="24"/>
          <w:szCs w:val="24"/>
        </w:rPr>
        <w:t>up to be ready to affirm their faith for themselves</w:t>
      </w:r>
      <w:r w:rsidR="002E17BE" w:rsidRPr="004A0EE7">
        <w:rPr>
          <w:rFonts w:cstheme="minorHAnsi"/>
          <w:sz w:val="24"/>
          <w:szCs w:val="24"/>
        </w:rPr>
        <w:t xml:space="preserve"> and for the Church to affirm them as members.  </w:t>
      </w:r>
      <w:r w:rsidRPr="004A0EE7">
        <w:rPr>
          <w:rFonts w:cstheme="minorHAnsi"/>
          <w:sz w:val="24"/>
          <w:szCs w:val="24"/>
        </w:rPr>
        <w:t xml:space="preserve">When we prepare CYP for Holy Communion we will do so in the context of expecting them to go on to be confirmed.  We will continue to offer confirmation preparation and opportunities to be confirmed.  </w:t>
      </w:r>
    </w:p>
    <w:p w14:paraId="174FC727" w14:textId="77777777" w:rsidR="001A3A71" w:rsidRPr="004A0EE7" w:rsidRDefault="001A3A71" w:rsidP="001A3A71">
      <w:pPr>
        <w:rPr>
          <w:rFonts w:cstheme="minorHAnsi"/>
          <w:sz w:val="24"/>
          <w:szCs w:val="24"/>
        </w:rPr>
      </w:pPr>
      <w:r w:rsidRPr="004A0EE7">
        <w:rPr>
          <w:rFonts w:cstheme="minorHAnsi"/>
          <w:sz w:val="24"/>
          <w:szCs w:val="24"/>
        </w:rPr>
        <w:t>Admission to communion has been an important part of confirmation, but it is not the only reason to be confirmed.  For CYP who were baptised as infants or young children, it is an important opportunity to publicly affirm their faith as their own.  It is another opportunity for them to think seriously about their faith, another ‘decision point’.</w:t>
      </w:r>
    </w:p>
    <w:p w14:paraId="1350FFF4" w14:textId="2577F97A" w:rsidR="00B13160" w:rsidRPr="004A0EE7" w:rsidRDefault="00B13160" w:rsidP="00B13160">
      <w:pPr>
        <w:rPr>
          <w:rFonts w:cstheme="minorHAnsi"/>
          <w:sz w:val="24"/>
          <w:szCs w:val="24"/>
        </w:rPr>
      </w:pPr>
    </w:p>
    <w:p w14:paraId="06AA7BE4" w14:textId="653D8A69" w:rsidR="00B13160" w:rsidRPr="004A0EE7" w:rsidRDefault="00B13160" w:rsidP="00B13160">
      <w:pPr>
        <w:rPr>
          <w:rFonts w:cstheme="minorHAnsi"/>
          <w:b/>
          <w:bCs/>
          <w:sz w:val="24"/>
          <w:szCs w:val="24"/>
        </w:rPr>
      </w:pPr>
      <w:r w:rsidRPr="004A0EE7">
        <w:rPr>
          <w:rFonts w:cstheme="minorHAnsi"/>
          <w:b/>
          <w:bCs/>
          <w:sz w:val="24"/>
          <w:szCs w:val="24"/>
        </w:rPr>
        <w:lastRenderedPageBreak/>
        <w:t>Next Steps:</w:t>
      </w:r>
    </w:p>
    <w:p w14:paraId="4ADF058A" w14:textId="3F89AB83" w:rsidR="00B13160" w:rsidRPr="004A0EE7" w:rsidRDefault="00B13160" w:rsidP="00B13160">
      <w:pPr>
        <w:rPr>
          <w:rFonts w:cstheme="minorHAnsi"/>
          <w:sz w:val="24"/>
          <w:szCs w:val="24"/>
        </w:rPr>
      </w:pPr>
      <w:r w:rsidRPr="004A0EE7">
        <w:rPr>
          <w:rFonts w:cstheme="minorHAnsi"/>
          <w:sz w:val="24"/>
          <w:szCs w:val="24"/>
        </w:rPr>
        <w:t>Just as we as a clergy team have thought and prayed about this proposal before brin</w:t>
      </w:r>
      <w:r w:rsidR="001A3A71" w:rsidRPr="004A0EE7">
        <w:rPr>
          <w:rFonts w:cstheme="minorHAnsi"/>
          <w:sz w:val="24"/>
          <w:szCs w:val="24"/>
        </w:rPr>
        <w:t>g</w:t>
      </w:r>
      <w:r w:rsidRPr="004A0EE7">
        <w:rPr>
          <w:rFonts w:cstheme="minorHAnsi"/>
          <w:sz w:val="24"/>
          <w:szCs w:val="24"/>
        </w:rPr>
        <w:t xml:space="preserve">ing it to the PCC for consideration, we now invite you to think and pray about what we are proposing.  </w:t>
      </w:r>
      <w:r w:rsidR="001A3A71" w:rsidRPr="004A0EE7">
        <w:rPr>
          <w:rFonts w:cstheme="minorHAnsi"/>
          <w:sz w:val="24"/>
          <w:szCs w:val="24"/>
        </w:rPr>
        <w:t>We are available for discussions and welcome input on our proposal.  We can then have a full discussion at our next PCC meeting.</w:t>
      </w:r>
    </w:p>
    <w:p w14:paraId="7D02B44F" w14:textId="1F858860" w:rsidR="001A3A71" w:rsidRPr="004A0EE7" w:rsidRDefault="001A3A71" w:rsidP="00B13160">
      <w:pPr>
        <w:rPr>
          <w:rFonts w:cstheme="minorHAnsi"/>
          <w:sz w:val="24"/>
          <w:szCs w:val="24"/>
        </w:rPr>
      </w:pPr>
    </w:p>
    <w:p w14:paraId="60CD7ECC" w14:textId="11F42FEB" w:rsidR="001A3A71" w:rsidRPr="004A0EE7" w:rsidRDefault="001A3A71" w:rsidP="00B13160">
      <w:pPr>
        <w:rPr>
          <w:rFonts w:cstheme="minorHAnsi"/>
          <w:sz w:val="24"/>
          <w:szCs w:val="24"/>
        </w:rPr>
      </w:pPr>
      <w:r w:rsidRPr="004A0EE7">
        <w:rPr>
          <w:rFonts w:cstheme="minorHAnsi"/>
          <w:sz w:val="24"/>
          <w:szCs w:val="24"/>
        </w:rPr>
        <w:t>Susan Wright</w:t>
      </w:r>
    </w:p>
    <w:p w14:paraId="5FDF1586" w14:textId="0B662276" w:rsidR="001A3A71" w:rsidRPr="004A0EE7" w:rsidRDefault="001A3A71" w:rsidP="00B13160">
      <w:pPr>
        <w:rPr>
          <w:rFonts w:cstheme="minorHAnsi"/>
          <w:sz w:val="24"/>
          <w:szCs w:val="24"/>
        </w:rPr>
      </w:pPr>
      <w:r w:rsidRPr="004A0EE7">
        <w:rPr>
          <w:rFonts w:cstheme="minorHAnsi"/>
          <w:sz w:val="24"/>
          <w:szCs w:val="24"/>
        </w:rPr>
        <w:t>On behalf of Clergy Team</w:t>
      </w:r>
    </w:p>
    <w:p w14:paraId="6844B034" w14:textId="283326A1" w:rsidR="001A3A71" w:rsidRPr="004A0EE7" w:rsidRDefault="001A3A71" w:rsidP="00B13160">
      <w:pPr>
        <w:rPr>
          <w:rFonts w:cstheme="minorHAnsi"/>
          <w:sz w:val="24"/>
          <w:szCs w:val="24"/>
        </w:rPr>
      </w:pPr>
      <w:r w:rsidRPr="004A0EE7">
        <w:rPr>
          <w:rFonts w:cstheme="minorHAnsi"/>
          <w:sz w:val="24"/>
          <w:szCs w:val="24"/>
        </w:rPr>
        <w:t>May 2022.</w:t>
      </w:r>
    </w:p>
    <w:p w14:paraId="1701EA64" w14:textId="77777777" w:rsidR="001A3A71" w:rsidRPr="004A0EE7" w:rsidRDefault="001A3A71" w:rsidP="00B13160">
      <w:pPr>
        <w:rPr>
          <w:rFonts w:cstheme="minorHAnsi"/>
          <w:sz w:val="24"/>
          <w:szCs w:val="24"/>
        </w:rPr>
      </w:pPr>
    </w:p>
    <w:p w14:paraId="73D2BE05" w14:textId="5A62F0B9" w:rsidR="005B66C6" w:rsidRPr="004A0EE7" w:rsidRDefault="005B66C6">
      <w:pPr>
        <w:rPr>
          <w:rFonts w:cstheme="minorHAnsi"/>
          <w:sz w:val="24"/>
          <w:szCs w:val="24"/>
        </w:rPr>
      </w:pPr>
    </w:p>
    <w:p w14:paraId="03AEF6C0" w14:textId="6A3CC6F7" w:rsidR="00F74415" w:rsidRPr="004A0EE7" w:rsidRDefault="00F74415">
      <w:pPr>
        <w:rPr>
          <w:rFonts w:cstheme="minorHAnsi"/>
          <w:sz w:val="24"/>
          <w:szCs w:val="24"/>
        </w:rPr>
      </w:pPr>
    </w:p>
    <w:p w14:paraId="46A6C988" w14:textId="2F5146EC" w:rsidR="0049125B" w:rsidRPr="004A0EE7" w:rsidRDefault="0049125B" w:rsidP="00B13160">
      <w:pPr>
        <w:pStyle w:val="ListParagraph"/>
        <w:rPr>
          <w:rFonts w:cstheme="minorHAnsi"/>
          <w:sz w:val="24"/>
          <w:szCs w:val="24"/>
        </w:rPr>
      </w:pPr>
    </w:p>
    <w:sectPr w:rsidR="0049125B" w:rsidRPr="004A0E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5DD5" w14:textId="77777777" w:rsidR="008A2192" w:rsidRDefault="008A2192" w:rsidP="00A96405">
      <w:pPr>
        <w:spacing w:after="0" w:line="240" w:lineRule="auto"/>
      </w:pPr>
      <w:r>
        <w:separator/>
      </w:r>
    </w:p>
  </w:endnote>
  <w:endnote w:type="continuationSeparator" w:id="0">
    <w:p w14:paraId="22A71AC3" w14:textId="77777777" w:rsidR="008A2192" w:rsidRDefault="008A2192" w:rsidP="00A9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509507"/>
      <w:docPartObj>
        <w:docPartGallery w:val="Page Numbers (Bottom of Page)"/>
        <w:docPartUnique/>
      </w:docPartObj>
    </w:sdtPr>
    <w:sdtEndPr>
      <w:rPr>
        <w:noProof/>
      </w:rPr>
    </w:sdtEndPr>
    <w:sdtContent>
      <w:p w14:paraId="17226D46" w14:textId="52106C37" w:rsidR="004A0EE7" w:rsidRDefault="004A0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4B5294" w14:textId="77777777" w:rsidR="004A0EE7" w:rsidRDefault="004A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0FCE" w14:textId="77777777" w:rsidR="008A2192" w:rsidRDefault="008A2192" w:rsidP="00A96405">
      <w:pPr>
        <w:spacing w:after="0" w:line="240" w:lineRule="auto"/>
      </w:pPr>
      <w:r>
        <w:separator/>
      </w:r>
    </w:p>
  </w:footnote>
  <w:footnote w:type="continuationSeparator" w:id="0">
    <w:p w14:paraId="5CB147BC" w14:textId="77777777" w:rsidR="008A2192" w:rsidRDefault="008A2192" w:rsidP="00A96405">
      <w:pPr>
        <w:spacing w:after="0" w:line="240" w:lineRule="auto"/>
      </w:pPr>
      <w:r>
        <w:continuationSeparator/>
      </w:r>
    </w:p>
  </w:footnote>
  <w:footnote w:id="1">
    <w:p w14:paraId="252B7955" w14:textId="77777777" w:rsidR="007F058D" w:rsidRDefault="007F058D" w:rsidP="007F058D">
      <w:pPr>
        <w:rPr>
          <w:rFonts w:ascii="Calibri" w:hAnsi="Calibri" w:cs="Calibri"/>
        </w:rPr>
      </w:pPr>
      <w:r>
        <w:rPr>
          <w:rStyle w:val="FootnoteReference"/>
        </w:rPr>
        <w:footnoteRef/>
      </w:r>
      <w:r>
        <w:t xml:space="preserve"> Source Diocesan </w:t>
      </w:r>
      <w:r>
        <w:rPr>
          <w:rFonts w:ascii="Calibri" w:hAnsi="Calibri" w:cs="Calibri"/>
        </w:rPr>
        <w:t>Children &amp; Youth with Mission Action Planning team</w:t>
      </w:r>
    </w:p>
    <w:p w14:paraId="0FDA75D8" w14:textId="77777777" w:rsidR="007F058D" w:rsidRDefault="007F058D" w:rsidP="007F05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392"/>
    <w:multiLevelType w:val="hybridMultilevel"/>
    <w:tmpl w:val="3D36CF2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 w15:restartNumberingAfterBreak="0">
    <w:nsid w:val="5A5D7C72"/>
    <w:multiLevelType w:val="hybridMultilevel"/>
    <w:tmpl w:val="AE6AC2D0"/>
    <w:lvl w:ilvl="0" w:tplc="EE5AA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37C2F"/>
    <w:multiLevelType w:val="hybridMultilevel"/>
    <w:tmpl w:val="5B9A9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781567">
    <w:abstractNumId w:val="2"/>
  </w:num>
  <w:num w:numId="2" w16cid:durableId="677852588">
    <w:abstractNumId w:val="0"/>
  </w:num>
  <w:num w:numId="3" w16cid:durableId="202508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E8E"/>
    <w:rsid w:val="00051EF7"/>
    <w:rsid w:val="00055C8D"/>
    <w:rsid w:val="00060FF1"/>
    <w:rsid w:val="000B6FEF"/>
    <w:rsid w:val="00137F43"/>
    <w:rsid w:val="00146E0B"/>
    <w:rsid w:val="001A3A71"/>
    <w:rsid w:val="001B1878"/>
    <w:rsid w:val="00221E93"/>
    <w:rsid w:val="00261044"/>
    <w:rsid w:val="00267EA2"/>
    <w:rsid w:val="002E17BE"/>
    <w:rsid w:val="002E4873"/>
    <w:rsid w:val="00335C9A"/>
    <w:rsid w:val="003608AE"/>
    <w:rsid w:val="003E62F6"/>
    <w:rsid w:val="0042574A"/>
    <w:rsid w:val="004535E6"/>
    <w:rsid w:val="00460A6A"/>
    <w:rsid w:val="004754B7"/>
    <w:rsid w:val="0049125B"/>
    <w:rsid w:val="004A0EE7"/>
    <w:rsid w:val="004C2B2F"/>
    <w:rsid w:val="004E4C56"/>
    <w:rsid w:val="00571E8E"/>
    <w:rsid w:val="005B66C6"/>
    <w:rsid w:val="005F3DA6"/>
    <w:rsid w:val="00662C82"/>
    <w:rsid w:val="006A3AFF"/>
    <w:rsid w:val="00740684"/>
    <w:rsid w:val="00765129"/>
    <w:rsid w:val="007F058D"/>
    <w:rsid w:val="008A2192"/>
    <w:rsid w:val="00921CBF"/>
    <w:rsid w:val="009522E4"/>
    <w:rsid w:val="009720BF"/>
    <w:rsid w:val="009C6544"/>
    <w:rsid w:val="00A82EE7"/>
    <w:rsid w:val="00A96405"/>
    <w:rsid w:val="00AF0DFF"/>
    <w:rsid w:val="00AF2499"/>
    <w:rsid w:val="00B019C5"/>
    <w:rsid w:val="00B11A55"/>
    <w:rsid w:val="00B13160"/>
    <w:rsid w:val="00BD7B5D"/>
    <w:rsid w:val="00BE6D17"/>
    <w:rsid w:val="00CA5356"/>
    <w:rsid w:val="00CD0707"/>
    <w:rsid w:val="00D11FC4"/>
    <w:rsid w:val="00D212E1"/>
    <w:rsid w:val="00DC10CF"/>
    <w:rsid w:val="00E9517E"/>
    <w:rsid w:val="00EA740B"/>
    <w:rsid w:val="00ED5582"/>
    <w:rsid w:val="00F37119"/>
    <w:rsid w:val="00F74415"/>
    <w:rsid w:val="00F97B53"/>
    <w:rsid w:val="00FF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7FE2"/>
  <w15:docId w15:val="{E7B64F51-B2AE-4D20-9F03-715ABE91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BF"/>
    <w:pPr>
      <w:ind w:left="720"/>
      <w:contextualSpacing/>
    </w:pPr>
  </w:style>
  <w:style w:type="character" w:customStyle="1" w:styleId="woj">
    <w:name w:val="woj"/>
    <w:basedOn w:val="DefaultParagraphFont"/>
    <w:rsid w:val="00D11FC4"/>
  </w:style>
  <w:style w:type="character" w:styleId="Hyperlink">
    <w:name w:val="Hyperlink"/>
    <w:basedOn w:val="DefaultParagraphFont"/>
    <w:uiPriority w:val="99"/>
    <w:unhideWhenUsed/>
    <w:rsid w:val="004535E6"/>
    <w:rPr>
      <w:color w:val="0563C1" w:themeColor="hyperlink"/>
      <w:u w:val="single"/>
    </w:rPr>
  </w:style>
  <w:style w:type="character" w:styleId="UnresolvedMention">
    <w:name w:val="Unresolved Mention"/>
    <w:basedOn w:val="DefaultParagraphFont"/>
    <w:uiPriority w:val="99"/>
    <w:semiHidden/>
    <w:unhideWhenUsed/>
    <w:rsid w:val="004535E6"/>
    <w:rPr>
      <w:color w:val="605E5C"/>
      <w:shd w:val="clear" w:color="auto" w:fill="E1DFDD"/>
    </w:rPr>
  </w:style>
  <w:style w:type="paragraph" w:styleId="FootnoteText">
    <w:name w:val="footnote text"/>
    <w:basedOn w:val="Normal"/>
    <w:link w:val="FootnoteTextChar"/>
    <w:uiPriority w:val="99"/>
    <w:semiHidden/>
    <w:unhideWhenUsed/>
    <w:rsid w:val="00A96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405"/>
    <w:rPr>
      <w:sz w:val="20"/>
      <w:szCs w:val="20"/>
    </w:rPr>
  </w:style>
  <w:style w:type="character" w:styleId="FootnoteReference">
    <w:name w:val="footnote reference"/>
    <w:basedOn w:val="DefaultParagraphFont"/>
    <w:uiPriority w:val="99"/>
    <w:semiHidden/>
    <w:unhideWhenUsed/>
    <w:rsid w:val="00A96405"/>
    <w:rPr>
      <w:vertAlign w:val="superscript"/>
    </w:rPr>
  </w:style>
  <w:style w:type="paragraph" w:styleId="Header">
    <w:name w:val="header"/>
    <w:basedOn w:val="Normal"/>
    <w:link w:val="HeaderChar"/>
    <w:uiPriority w:val="99"/>
    <w:unhideWhenUsed/>
    <w:rsid w:val="004A0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E7"/>
  </w:style>
  <w:style w:type="paragraph" w:styleId="Footer">
    <w:name w:val="footer"/>
    <w:basedOn w:val="Normal"/>
    <w:link w:val="FooterChar"/>
    <w:uiPriority w:val="99"/>
    <w:unhideWhenUsed/>
    <w:rsid w:val="004A0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16CE-2A0E-4784-BB63-2EA0844B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 </cp:lastModifiedBy>
  <cp:revision>13</cp:revision>
  <cp:lastPrinted>2022-05-24T20:14:00Z</cp:lastPrinted>
  <dcterms:created xsi:type="dcterms:W3CDTF">2022-01-11T10:50:00Z</dcterms:created>
  <dcterms:modified xsi:type="dcterms:W3CDTF">2022-05-25T11:29:00Z</dcterms:modified>
</cp:coreProperties>
</file>